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39" w:type="pct"/>
        <w:tblInd w:w="-1134" w:type="dxa"/>
        <w:tblLayout w:type="fixed"/>
        <w:tblCellMar>
          <w:left w:w="99" w:type="dxa"/>
          <w:right w:w="99" w:type="dxa"/>
        </w:tblCellMar>
        <w:tblLook w:val="0000" w:firstRow="0" w:lastRow="0" w:firstColumn="0" w:lastColumn="0" w:noHBand="0" w:noVBand="0"/>
      </w:tblPr>
      <w:tblGrid>
        <w:gridCol w:w="422"/>
        <w:gridCol w:w="1957"/>
        <w:gridCol w:w="3489"/>
        <w:gridCol w:w="1109"/>
        <w:gridCol w:w="6"/>
        <w:gridCol w:w="1256"/>
        <w:gridCol w:w="1116"/>
        <w:gridCol w:w="1249"/>
      </w:tblGrid>
      <w:tr w:rsidR="004C5FB9" w:rsidRPr="004C5FB9" w:rsidTr="00A44448">
        <w:trPr>
          <w:trHeight w:val="304"/>
        </w:trPr>
        <w:tc>
          <w:tcPr>
            <w:tcW w:w="2767" w:type="pct"/>
            <w:gridSpan w:val="3"/>
            <w:tcBorders>
              <w:top w:val="nil"/>
              <w:left w:val="nil"/>
              <w:bottom w:val="single" w:sz="12" w:space="0" w:color="000000"/>
              <w:right w:val="nil"/>
            </w:tcBorders>
            <w:shd w:val="clear" w:color="auto" w:fill="auto"/>
            <w:vAlign w:val="bottom"/>
          </w:tcPr>
          <w:p w:rsidR="004C5FB9" w:rsidRPr="004C5FB9" w:rsidRDefault="004C5FB9" w:rsidP="004C5FB9">
            <w:pPr>
              <w:widowControl/>
              <w:jc w:val="left"/>
              <w:rPr>
                <w:rFonts w:ascii="ＭＳ Ｐゴシック" w:eastAsia="ＭＳ Ｐゴシック" w:hAnsi="ＭＳ Ｐゴシック" w:cs="ＭＳ Ｐゴシック"/>
              </w:rPr>
            </w:pPr>
            <w:r w:rsidRPr="000F20F4">
              <w:rPr>
                <w:rFonts w:ascii="ＭＳ Ｐゴシック" w:eastAsia="ＭＳ Ｐゴシック" w:hAnsi="ＭＳ Ｐゴシック" w:cs="ＭＳ Ｐゴシック" w:hint="eastAsia"/>
                <w:sz w:val="22"/>
              </w:rPr>
              <w:t>根拠：警備業法第21条第2項</w:t>
            </w:r>
            <w:r w:rsidR="000F20F4" w:rsidRPr="000F20F4">
              <w:rPr>
                <w:rFonts w:ascii="ＭＳ Ｐゴシック" w:eastAsia="ＭＳ Ｐゴシック" w:hAnsi="ＭＳ Ｐゴシック" w:cs="ＭＳ Ｐゴシック" w:hint="eastAsia"/>
                <w:sz w:val="22"/>
              </w:rPr>
              <w:t xml:space="preserve">　</w:t>
            </w:r>
            <w:r w:rsidRPr="000F20F4">
              <w:rPr>
                <w:rFonts w:ascii="ＭＳ Ｐゴシック" w:eastAsia="ＭＳ Ｐゴシック" w:hAnsi="ＭＳ Ｐゴシック" w:cs="ＭＳ Ｐゴシック" w:hint="eastAsia"/>
                <w:sz w:val="22"/>
              </w:rPr>
              <w:t>警備業法施行規則第38条</w:t>
            </w:r>
          </w:p>
        </w:tc>
        <w:tc>
          <w:tcPr>
            <w:tcW w:w="2233" w:type="pct"/>
            <w:gridSpan w:val="5"/>
            <w:tcBorders>
              <w:top w:val="nil"/>
              <w:left w:val="nil"/>
              <w:bottom w:val="single" w:sz="12" w:space="0" w:color="000000"/>
              <w:right w:val="nil"/>
            </w:tcBorders>
            <w:shd w:val="clear" w:color="auto" w:fill="auto"/>
            <w:noWrap/>
            <w:vAlign w:val="center"/>
          </w:tcPr>
          <w:p w:rsidR="004C5FB9" w:rsidRPr="004C5FB9" w:rsidRDefault="004C5FB9" w:rsidP="004C5FB9">
            <w:pPr>
              <w:widowControl/>
              <w:jc w:val="right"/>
              <w:rPr>
                <w:rFonts w:ascii="ＭＳ Ｐゴシック" w:eastAsia="ＭＳ Ｐゴシック" w:hAnsi="ＭＳ Ｐゴシック" w:cs="ＭＳ Ｐゴシック"/>
              </w:rPr>
            </w:pPr>
            <w:r w:rsidRPr="000F20F4">
              <w:rPr>
                <w:rFonts w:ascii="ＭＳ Ｐゴシック" w:eastAsia="ＭＳ Ｐゴシック" w:hAnsi="ＭＳ Ｐゴシック" w:cs="ＭＳ Ｐゴシック" w:hint="eastAsia"/>
                <w:sz w:val="21"/>
                <w:szCs w:val="24"/>
              </w:rPr>
              <w:t>○</w:t>
            </w:r>
            <w:r w:rsidRPr="000F20F4">
              <w:rPr>
                <w:rFonts w:ascii="ＭＳ Ｐゴシック" w:eastAsia="ＭＳ Ｐゴシック" w:hAnsi="ＭＳ Ｐゴシック" w:cs="ＭＳ Ｐゴシック" w:hint="eastAsia"/>
                <w:sz w:val="21"/>
              </w:rPr>
              <w:t>：免除</w:t>
            </w:r>
          </w:p>
        </w:tc>
      </w:tr>
      <w:tr w:rsidR="004C5FB9" w:rsidRPr="004C5FB9" w:rsidTr="00A44448">
        <w:trPr>
          <w:trHeight w:val="299"/>
        </w:trPr>
        <w:tc>
          <w:tcPr>
            <w:tcW w:w="2767" w:type="pct"/>
            <w:gridSpan w:val="3"/>
            <w:vMerge w:val="restart"/>
            <w:tcBorders>
              <w:top w:val="single" w:sz="12" w:space="0" w:color="000000"/>
              <w:left w:val="single" w:sz="12" w:space="0" w:color="000000"/>
              <w:bottom w:val="double" w:sz="6" w:space="0" w:color="000000"/>
              <w:right w:val="double" w:sz="6" w:space="0" w:color="000000"/>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警備員の経歴、能力等の区分</w:t>
            </w:r>
          </w:p>
        </w:tc>
        <w:tc>
          <w:tcPr>
            <w:tcW w:w="2233" w:type="pct"/>
            <w:gridSpan w:val="5"/>
            <w:tcBorders>
              <w:top w:val="single" w:sz="12" w:space="0" w:color="000000"/>
              <w:left w:val="nil"/>
              <w:bottom w:val="single" w:sz="4" w:space="0" w:color="auto"/>
              <w:right w:val="single" w:sz="12" w:space="0" w:color="000000"/>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教育時間数</w:t>
            </w:r>
          </w:p>
        </w:tc>
      </w:tr>
      <w:tr w:rsidR="004C5FB9" w:rsidRPr="004C5FB9" w:rsidTr="00A44448">
        <w:trPr>
          <w:trHeight w:val="233"/>
        </w:trPr>
        <w:tc>
          <w:tcPr>
            <w:tcW w:w="2767" w:type="pct"/>
            <w:gridSpan w:val="3"/>
            <w:vMerge/>
            <w:tcBorders>
              <w:top w:val="nil"/>
              <w:left w:val="single" w:sz="12" w:space="0" w:color="000000"/>
              <w:bottom w:val="double" w:sz="6" w:space="0" w:color="000000"/>
              <w:right w:val="double" w:sz="6" w:space="0" w:color="000000"/>
            </w:tcBorders>
            <w:vAlign w:val="center"/>
          </w:tcPr>
          <w:p w:rsidR="004C5FB9" w:rsidRPr="004C5FB9" w:rsidRDefault="004C5FB9" w:rsidP="004C5FB9">
            <w:pPr>
              <w:widowControl/>
              <w:snapToGrid w:val="0"/>
              <w:jc w:val="left"/>
              <w:rPr>
                <w:rFonts w:ascii="ＭＳ Ｐ明朝" w:eastAsia="ＭＳ Ｐ明朝" w:hAnsi="ＭＳ Ｐ明朝" w:cs="ＭＳ Ｐゴシック"/>
                <w:sz w:val="21"/>
              </w:rPr>
            </w:pPr>
          </w:p>
        </w:tc>
        <w:tc>
          <w:tcPr>
            <w:tcW w:w="1118" w:type="pct"/>
            <w:gridSpan w:val="3"/>
            <w:tcBorders>
              <w:top w:val="nil"/>
              <w:left w:val="nil"/>
              <w:bottom w:val="single" w:sz="4" w:space="0" w:color="auto"/>
              <w:right w:val="single" w:sz="4" w:space="0" w:color="000000"/>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新任教育</w:t>
            </w:r>
          </w:p>
        </w:tc>
        <w:tc>
          <w:tcPr>
            <w:tcW w:w="1115" w:type="pct"/>
            <w:gridSpan w:val="2"/>
            <w:tcBorders>
              <w:top w:val="nil"/>
              <w:left w:val="nil"/>
              <w:bottom w:val="single" w:sz="4" w:space="0" w:color="auto"/>
              <w:right w:val="single" w:sz="12" w:space="0" w:color="000000"/>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現任教育</w:t>
            </w:r>
            <w:r w:rsidR="00101247">
              <w:rPr>
                <w:rFonts w:ascii="ＭＳ Ｐ明朝" w:eastAsia="ＭＳ Ｐ明朝" w:hAnsi="ＭＳ Ｐ明朝" w:cs="ＭＳ Ｐゴシック" w:hint="eastAsia"/>
                <w:sz w:val="21"/>
              </w:rPr>
              <w:t>（</w:t>
            </w:r>
            <w:r w:rsidR="00114366">
              <w:rPr>
                <w:rFonts w:ascii="ＭＳ Ｐ明朝" w:eastAsia="ＭＳ Ｐ明朝" w:hAnsi="ＭＳ Ｐ明朝" w:cs="ＭＳ Ｐゴシック" w:hint="eastAsia"/>
                <w:sz w:val="21"/>
              </w:rPr>
              <w:t>毎年度</w:t>
            </w:r>
            <w:r w:rsidR="00101247">
              <w:rPr>
                <w:rFonts w:ascii="ＭＳ Ｐ明朝" w:eastAsia="ＭＳ Ｐ明朝" w:hAnsi="ＭＳ Ｐ明朝" w:cs="ＭＳ Ｐゴシック" w:hint="eastAsia"/>
                <w:sz w:val="21"/>
              </w:rPr>
              <w:t>）</w:t>
            </w:r>
          </w:p>
        </w:tc>
      </w:tr>
      <w:tr w:rsidR="004C5FB9" w:rsidRPr="004C5FB9" w:rsidTr="00B52469">
        <w:trPr>
          <w:trHeight w:val="350"/>
        </w:trPr>
        <w:tc>
          <w:tcPr>
            <w:tcW w:w="2767" w:type="pct"/>
            <w:gridSpan w:val="3"/>
            <w:vMerge/>
            <w:tcBorders>
              <w:top w:val="nil"/>
              <w:left w:val="single" w:sz="12" w:space="0" w:color="000000"/>
              <w:bottom w:val="double" w:sz="6" w:space="0" w:color="000000"/>
              <w:right w:val="double" w:sz="6" w:space="0" w:color="000000"/>
            </w:tcBorders>
            <w:vAlign w:val="center"/>
          </w:tcPr>
          <w:p w:rsidR="004C5FB9" w:rsidRPr="004C5FB9" w:rsidRDefault="004C5FB9" w:rsidP="004C5FB9">
            <w:pPr>
              <w:widowControl/>
              <w:snapToGrid w:val="0"/>
              <w:jc w:val="left"/>
              <w:rPr>
                <w:rFonts w:ascii="ＭＳ Ｐ明朝" w:eastAsia="ＭＳ Ｐ明朝" w:hAnsi="ＭＳ Ｐ明朝" w:cs="ＭＳ Ｐゴシック"/>
                <w:sz w:val="21"/>
              </w:rPr>
            </w:pPr>
          </w:p>
        </w:tc>
        <w:tc>
          <w:tcPr>
            <w:tcW w:w="526" w:type="pct"/>
            <w:gridSpan w:val="2"/>
            <w:tcBorders>
              <w:top w:val="nil"/>
              <w:left w:val="nil"/>
              <w:bottom w:val="double" w:sz="6" w:space="0" w:color="auto"/>
              <w:right w:val="single" w:sz="4" w:space="0" w:color="auto"/>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基本教育</w:t>
            </w:r>
          </w:p>
        </w:tc>
        <w:tc>
          <w:tcPr>
            <w:tcW w:w="592" w:type="pct"/>
            <w:tcBorders>
              <w:top w:val="nil"/>
              <w:left w:val="nil"/>
              <w:bottom w:val="double" w:sz="6" w:space="0" w:color="auto"/>
              <w:right w:val="single" w:sz="4" w:space="0" w:color="auto"/>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業務別教育</w:t>
            </w:r>
          </w:p>
        </w:tc>
        <w:tc>
          <w:tcPr>
            <w:tcW w:w="526" w:type="pct"/>
            <w:tcBorders>
              <w:top w:val="nil"/>
              <w:left w:val="nil"/>
              <w:bottom w:val="double" w:sz="6" w:space="0" w:color="auto"/>
              <w:right w:val="single" w:sz="4" w:space="0" w:color="auto"/>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基本教育</w:t>
            </w:r>
          </w:p>
        </w:tc>
        <w:tc>
          <w:tcPr>
            <w:tcW w:w="588" w:type="pct"/>
            <w:tcBorders>
              <w:top w:val="nil"/>
              <w:left w:val="nil"/>
              <w:bottom w:val="double" w:sz="6" w:space="0" w:color="auto"/>
              <w:right w:val="single" w:sz="12" w:space="0" w:color="000000"/>
            </w:tcBorders>
            <w:shd w:val="clear" w:color="auto" w:fill="auto"/>
            <w:noWrap/>
            <w:vAlign w:val="center"/>
          </w:tcPr>
          <w:p w:rsidR="004C5FB9" w:rsidRPr="004C5FB9" w:rsidRDefault="004C5FB9" w:rsidP="004C5FB9">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業務別教育</w:t>
            </w:r>
          </w:p>
        </w:tc>
      </w:tr>
      <w:tr w:rsidR="00A44448" w:rsidRPr="004C5FB9" w:rsidTr="007F3AA6">
        <w:trPr>
          <w:trHeight w:val="595"/>
        </w:trPr>
        <w:tc>
          <w:tcPr>
            <w:tcW w:w="1122" w:type="pct"/>
            <w:gridSpan w:val="2"/>
            <w:vMerge w:val="restart"/>
            <w:tcBorders>
              <w:top w:val="nil"/>
              <w:left w:val="single" w:sz="12" w:space="0" w:color="000000"/>
              <w:right w:val="single" w:sz="4" w:space="0" w:color="000000"/>
            </w:tcBorders>
            <w:shd w:val="clear" w:color="auto" w:fill="auto"/>
            <w:noWrap/>
            <w:vAlign w:val="center"/>
          </w:tcPr>
          <w:p w:rsidR="00A44448" w:rsidRDefault="00A44448" w:rsidP="004D6C06">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警備員指導教育責任者</w:t>
            </w:r>
            <w:r w:rsidRPr="004C5FB9">
              <w:rPr>
                <w:rFonts w:ascii="ＭＳ Ｐ明朝" w:eastAsia="ＭＳ Ｐ明朝" w:hAnsi="ＭＳ Ｐ明朝" w:cs="ＭＳ Ｐゴシック" w:hint="eastAsia"/>
                <w:sz w:val="21"/>
              </w:rPr>
              <w:br/>
              <w:t>有資格者</w:t>
            </w:r>
          </w:p>
          <w:p w:rsidR="00A44448" w:rsidRDefault="00A44448" w:rsidP="004D6C06">
            <w:pPr>
              <w:widowControl/>
              <w:snapToGrid w:val="0"/>
              <w:jc w:val="center"/>
              <w:rPr>
                <w:rFonts w:ascii="ＭＳ Ｐ明朝" w:eastAsia="ＭＳ Ｐ明朝" w:hAnsi="ＭＳ Ｐ明朝" w:cs="ＭＳ Ｐゴシック"/>
                <w:sz w:val="21"/>
              </w:rPr>
            </w:pPr>
            <w:r>
              <w:rPr>
                <w:rFonts w:ascii="ＭＳ Ｐ明朝" w:eastAsia="ＭＳ Ｐ明朝" w:hAnsi="ＭＳ Ｐ明朝" w:cs="ＭＳ Ｐゴシック" w:hint="eastAsia"/>
                <w:sz w:val="21"/>
              </w:rPr>
              <w:t>若しくは</w:t>
            </w:r>
          </w:p>
          <w:p w:rsidR="00A44448" w:rsidRPr="004C5FB9" w:rsidRDefault="00A44448" w:rsidP="004D6C06">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１級検定の合格証明書の交付を受けている</w:t>
            </w:r>
          </w:p>
          <w:p w:rsidR="00A44448" w:rsidRPr="004C5FB9" w:rsidRDefault="00A44448" w:rsidP="004D6C06">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警備員</w:t>
            </w:r>
          </w:p>
        </w:tc>
        <w:tc>
          <w:tcPr>
            <w:tcW w:w="1645" w:type="pct"/>
            <w:tcBorders>
              <w:top w:val="nil"/>
              <w:left w:val="single" w:sz="4" w:space="0" w:color="000000"/>
              <w:bottom w:val="single" w:sz="4" w:space="0" w:color="auto"/>
              <w:right w:val="double" w:sz="6" w:space="0" w:color="auto"/>
            </w:tcBorders>
            <w:shd w:val="clear" w:color="auto" w:fill="auto"/>
            <w:vAlign w:val="center"/>
          </w:tcPr>
          <w:p w:rsidR="00A44448" w:rsidRPr="00FE5B26" w:rsidRDefault="00A44448" w:rsidP="000F20F4">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当該資格者証若しくは</w:t>
            </w:r>
            <w:r>
              <w:rPr>
                <w:rFonts w:ascii="ＭＳ Ｐ明朝" w:eastAsia="ＭＳ Ｐ明朝" w:hAnsi="ＭＳ Ｐ明朝" w:cs="ＭＳ Ｐゴシック" w:hint="eastAsia"/>
                <w:sz w:val="21"/>
                <w:szCs w:val="20"/>
              </w:rPr>
              <w:t>当該</w:t>
            </w:r>
            <w:r w:rsidRPr="00FE5B26">
              <w:rPr>
                <w:rFonts w:ascii="ＭＳ Ｐ明朝" w:eastAsia="ＭＳ Ｐ明朝" w:hAnsi="ＭＳ Ｐ明朝" w:cs="ＭＳ Ｐゴシック" w:hint="eastAsia"/>
                <w:sz w:val="21"/>
                <w:szCs w:val="20"/>
              </w:rPr>
              <w:t>合格証明書に係る警備業務に従事させる場合</w:t>
            </w:r>
          </w:p>
        </w:tc>
        <w:tc>
          <w:tcPr>
            <w:tcW w:w="523" w:type="pct"/>
            <w:tcBorders>
              <w:top w:val="nil"/>
              <w:left w:val="nil"/>
              <w:bottom w:val="single" w:sz="4" w:space="0" w:color="auto"/>
              <w:right w:val="single" w:sz="4" w:space="0" w:color="auto"/>
            </w:tcBorders>
            <w:shd w:val="clear" w:color="auto" w:fill="auto"/>
            <w:noWrap/>
            <w:vAlign w:val="center"/>
          </w:tcPr>
          <w:p w:rsidR="00A44448" w:rsidRPr="004C5FB9" w:rsidRDefault="00A44448" w:rsidP="004C5FB9">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95" w:type="pct"/>
            <w:gridSpan w:val="2"/>
            <w:tcBorders>
              <w:top w:val="nil"/>
              <w:left w:val="nil"/>
              <w:bottom w:val="single" w:sz="4" w:space="0" w:color="auto"/>
              <w:right w:val="single" w:sz="4" w:space="0" w:color="auto"/>
            </w:tcBorders>
            <w:shd w:val="clear" w:color="auto" w:fill="auto"/>
            <w:vAlign w:val="center"/>
          </w:tcPr>
          <w:p w:rsidR="00A44448" w:rsidRPr="004C5FB9" w:rsidRDefault="00A44448" w:rsidP="004C5FB9">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26" w:type="pct"/>
            <w:tcBorders>
              <w:top w:val="double" w:sz="6" w:space="0" w:color="auto"/>
              <w:left w:val="nil"/>
              <w:bottom w:val="single" w:sz="4" w:space="0" w:color="auto"/>
              <w:right w:val="single" w:sz="4" w:space="0" w:color="auto"/>
            </w:tcBorders>
            <w:shd w:val="clear" w:color="auto" w:fill="auto"/>
            <w:noWrap/>
            <w:vAlign w:val="center"/>
          </w:tcPr>
          <w:p w:rsidR="00A44448" w:rsidRPr="004C5FB9" w:rsidRDefault="00A44448" w:rsidP="00940B7B">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88" w:type="pct"/>
            <w:tcBorders>
              <w:top w:val="double" w:sz="6" w:space="0" w:color="auto"/>
              <w:left w:val="single" w:sz="4" w:space="0" w:color="auto"/>
              <w:bottom w:val="single" w:sz="4" w:space="0" w:color="auto"/>
              <w:right w:val="single" w:sz="12" w:space="0" w:color="000000"/>
            </w:tcBorders>
            <w:shd w:val="clear" w:color="auto" w:fill="auto"/>
            <w:vAlign w:val="center"/>
          </w:tcPr>
          <w:p w:rsidR="00A44448" w:rsidRPr="004C5FB9" w:rsidRDefault="00A44448" w:rsidP="00940B7B">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r>
      <w:tr w:rsidR="00A44448" w:rsidRPr="004C5FB9" w:rsidTr="007F3AA6">
        <w:trPr>
          <w:trHeight w:val="612"/>
        </w:trPr>
        <w:tc>
          <w:tcPr>
            <w:tcW w:w="1122" w:type="pct"/>
            <w:gridSpan w:val="2"/>
            <w:vMerge/>
            <w:tcBorders>
              <w:left w:val="single" w:sz="12" w:space="0" w:color="000000"/>
              <w:right w:val="single" w:sz="4" w:space="0" w:color="000000"/>
            </w:tcBorders>
            <w:shd w:val="clear" w:color="auto" w:fill="auto"/>
            <w:vAlign w:val="center"/>
          </w:tcPr>
          <w:p w:rsidR="00A44448" w:rsidRPr="004C5FB9" w:rsidRDefault="00A44448" w:rsidP="00A44448">
            <w:pPr>
              <w:widowControl/>
              <w:snapToGrid w:val="0"/>
              <w:jc w:val="left"/>
              <w:rPr>
                <w:rFonts w:ascii="ＭＳ Ｐ明朝" w:eastAsia="ＭＳ Ｐ明朝" w:hAnsi="ＭＳ Ｐ明朝" w:cs="ＭＳ Ｐゴシック"/>
                <w:sz w:val="21"/>
              </w:rPr>
            </w:pPr>
          </w:p>
        </w:tc>
        <w:tc>
          <w:tcPr>
            <w:tcW w:w="1645" w:type="pct"/>
            <w:tcBorders>
              <w:top w:val="nil"/>
              <w:left w:val="single" w:sz="4" w:space="0" w:color="000000"/>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当該資格者証若しくは</w:t>
            </w:r>
            <w:r>
              <w:rPr>
                <w:rFonts w:ascii="ＭＳ Ｐ明朝" w:eastAsia="ＭＳ Ｐ明朝" w:hAnsi="ＭＳ Ｐ明朝" w:cs="ＭＳ Ｐゴシック" w:hint="eastAsia"/>
                <w:sz w:val="21"/>
                <w:szCs w:val="20"/>
              </w:rPr>
              <w:t>当該</w:t>
            </w:r>
            <w:r w:rsidRPr="00FE5B26">
              <w:rPr>
                <w:rFonts w:ascii="ＭＳ Ｐ明朝" w:eastAsia="ＭＳ Ｐ明朝" w:hAnsi="ＭＳ Ｐ明朝" w:cs="ＭＳ Ｐゴシック" w:hint="eastAsia"/>
                <w:sz w:val="21"/>
                <w:szCs w:val="20"/>
              </w:rPr>
              <w:t>合格証明書に係る警備業務</w:t>
            </w:r>
            <w:r>
              <w:rPr>
                <w:rFonts w:ascii="ＭＳ Ｐ明朝" w:eastAsia="ＭＳ Ｐ明朝" w:hAnsi="ＭＳ Ｐ明朝" w:cs="ＭＳ Ｐゴシック" w:hint="eastAsia"/>
                <w:sz w:val="21"/>
                <w:szCs w:val="20"/>
              </w:rPr>
              <w:t>以外</w:t>
            </w:r>
            <w:r w:rsidRPr="00FE5B26">
              <w:rPr>
                <w:rFonts w:ascii="ＭＳ Ｐ明朝" w:eastAsia="ＭＳ Ｐ明朝" w:hAnsi="ＭＳ Ｐ明朝" w:cs="ＭＳ Ｐゴシック" w:hint="eastAsia"/>
                <w:sz w:val="21"/>
                <w:szCs w:val="20"/>
              </w:rPr>
              <w:t>に従事させる場合</w:t>
            </w:r>
          </w:p>
        </w:tc>
        <w:tc>
          <w:tcPr>
            <w:tcW w:w="526" w:type="pct"/>
            <w:gridSpan w:val="2"/>
            <w:tcBorders>
              <w:top w:val="nil"/>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92" w:type="pct"/>
            <w:tcBorders>
              <w:top w:val="nil"/>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１０（５）</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88" w:type="pct"/>
            <w:tcBorders>
              <w:top w:val="single" w:sz="4" w:space="0" w:color="auto"/>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６</w:t>
            </w:r>
          </w:p>
        </w:tc>
      </w:tr>
      <w:tr w:rsidR="00A44448" w:rsidRPr="004C5FB9" w:rsidTr="007F3AA6">
        <w:trPr>
          <w:trHeight w:val="612"/>
        </w:trPr>
        <w:tc>
          <w:tcPr>
            <w:tcW w:w="1122" w:type="pct"/>
            <w:gridSpan w:val="2"/>
            <w:vMerge/>
            <w:tcBorders>
              <w:left w:val="single" w:sz="12" w:space="0" w:color="000000"/>
              <w:bottom w:val="single" w:sz="4" w:space="0" w:color="auto"/>
              <w:right w:val="single" w:sz="4" w:space="0" w:color="000000"/>
            </w:tcBorders>
            <w:shd w:val="clear" w:color="auto" w:fill="auto"/>
            <w:vAlign w:val="center"/>
          </w:tcPr>
          <w:p w:rsidR="00A44448" w:rsidRPr="004C5FB9" w:rsidRDefault="00A44448" w:rsidP="00A44448">
            <w:pPr>
              <w:widowControl/>
              <w:snapToGrid w:val="0"/>
              <w:jc w:val="left"/>
              <w:rPr>
                <w:rFonts w:ascii="ＭＳ Ｐ明朝" w:eastAsia="ＭＳ Ｐ明朝" w:hAnsi="ＭＳ Ｐ明朝" w:cs="ＭＳ Ｐゴシック"/>
                <w:sz w:val="21"/>
              </w:rPr>
            </w:pPr>
          </w:p>
        </w:tc>
        <w:tc>
          <w:tcPr>
            <w:tcW w:w="1645" w:type="pct"/>
            <w:tcBorders>
              <w:top w:val="nil"/>
              <w:left w:val="single" w:sz="4" w:space="0" w:color="000000"/>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経験者（注１）で当該</w:t>
            </w:r>
            <w:r>
              <w:rPr>
                <w:rFonts w:ascii="ＭＳ Ｐ明朝" w:eastAsia="ＭＳ Ｐ明朝" w:hAnsi="ＭＳ Ｐ明朝" w:cs="ＭＳ Ｐゴシック" w:hint="eastAsia"/>
                <w:sz w:val="21"/>
                <w:szCs w:val="20"/>
              </w:rPr>
              <w:t>資格者証若しくは当該合格証明書に係る</w:t>
            </w:r>
            <w:r w:rsidRPr="00FE5B26">
              <w:rPr>
                <w:rFonts w:ascii="ＭＳ Ｐ明朝" w:eastAsia="ＭＳ Ｐ明朝" w:hAnsi="ＭＳ Ｐ明朝" w:cs="ＭＳ Ｐゴシック" w:hint="eastAsia"/>
                <w:sz w:val="21"/>
                <w:szCs w:val="20"/>
              </w:rPr>
              <w:t>警備業務以外に従事させる場合</w:t>
            </w:r>
          </w:p>
        </w:tc>
        <w:tc>
          <w:tcPr>
            <w:tcW w:w="526" w:type="pct"/>
            <w:gridSpan w:val="2"/>
            <w:tcBorders>
              <w:top w:val="nil"/>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92" w:type="pct"/>
            <w:tcBorders>
              <w:top w:val="nil"/>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３（２）</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88" w:type="pct"/>
            <w:tcBorders>
              <w:top w:val="single" w:sz="4" w:space="0" w:color="auto"/>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６</w:t>
            </w:r>
          </w:p>
        </w:tc>
      </w:tr>
      <w:tr w:rsidR="00A44448" w:rsidRPr="004C5FB9" w:rsidTr="007F3AA6">
        <w:trPr>
          <w:trHeight w:val="423"/>
        </w:trPr>
        <w:tc>
          <w:tcPr>
            <w:tcW w:w="1122" w:type="pct"/>
            <w:gridSpan w:val="2"/>
            <w:vMerge w:val="restart"/>
            <w:tcBorders>
              <w:top w:val="single" w:sz="6" w:space="0" w:color="000000"/>
              <w:left w:val="single" w:sz="12" w:space="0" w:color="000000"/>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２級検定の合格証明書の交付を受けている</w:t>
            </w:r>
          </w:p>
          <w:p w:rsidR="00A44448" w:rsidRPr="004C5FB9" w:rsidRDefault="00A44448" w:rsidP="00A44448">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警備員</w:t>
            </w:r>
          </w:p>
        </w:tc>
        <w:tc>
          <w:tcPr>
            <w:tcW w:w="1645" w:type="pct"/>
            <w:tcBorders>
              <w:top w:val="single" w:sz="6" w:space="0" w:color="000000"/>
              <w:left w:val="single" w:sz="4" w:space="0" w:color="auto"/>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当該合格証明書に係る警備業務に従事させる場合</w:t>
            </w:r>
          </w:p>
        </w:tc>
        <w:tc>
          <w:tcPr>
            <w:tcW w:w="526" w:type="pct"/>
            <w:gridSpan w:val="2"/>
            <w:tcBorders>
              <w:top w:val="single" w:sz="6" w:space="0" w:color="000000"/>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92" w:type="pct"/>
            <w:tcBorders>
              <w:top w:val="single" w:sz="6" w:space="0" w:color="000000"/>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26" w:type="pct"/>
            <w:tcBorders>
              <w:top w:val="single" w:sz="6" w:space="0" w:color="000000"/>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88" w:type="pct"/>
            <w:tcBorders>
              <w:top w:val="single" w:sz="6" w:space="0" w:color="000000"/>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６</w:t>
            </w:r>
          </w:p>
        </w:tc>
      </w:tr>
      <w:tr w:rsidR="00A44448" w:rsidRPr="004C5FB9" w:rsidTr="007F3AA6">
        <w:trPr>
          <w:trHeight w:val="564"/>
        </w:trPr>
        <w:tc>
          <w:tcPr>
            <w:tcW w:w="1122" w:type="pct"/>
            <w:gridSpan w:val="2"/>
            <w:vMerge/>
            <w:tcBorders>
              <w:left w:val="single" w:sz="12" w:space="0" w:color="000000"/>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p>
        </w:tc>
        <w:tc>
          <w:tcPr>
            <w:tcW w:w="1645" w:type="pct"/>
            <w:tcBorders>
              <w:top w:val="nil"/>
              <w:left w:val="single" w:sz="4" w:space="0" w:color="auto"/>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当該合格証明書に係る警備業務</w:t>
            </w:r>
            <w:r>
              <w:rPr>
                <w:rFonts w:ascii="ＭＳ Ｐ明朝" w:eastAsia="ＭＳ Ｐ明朝" w:hAnsi="ＭＳ Ｐ明朝" w:cs="ＭＳ Ｐゴシック" w:hint="eastAsia"/>
                <w:sz w:val="21"/>
                <w:szCs w:val="20"/>
              </w:rPr>
              <w:t>以外</w:t>
            </w:r>
            <w:r w:rsidRPr="00FE5B26">
              <w:rPr>
                <w:rFonts w:ascii="ＭＳ Ｐ明朝" w:eastAsia="ＭＳ Ｐ明朝" w:hAnsi="ＭＳ Ｐ明朝" w:cs="ＭＳ Ｐゴシック" w:hint="eastAsia"/>
                <w:sz w:val="21"/>
                <w:szCs w:val="20"/>
              </w:rPr>
              <w:t>に従事させる場合</w:t>
            </w:r>
          </w:p>
        </w:tc>
        <w:tc>
          <w:tcPr>
            <w:tcW w:w="526" w:type="pct"/>
            <w:gridSpan w:val="2"/>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１０（５）</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588" w:type="pct"/>
            <w:tcBorders>
              <w:top w:val="single" w:sz="4" w:space="0" w:color="auto"/>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６</w:t>
            </w:r>
          </w:p>
        </w:tc>
      </w:tr>
      <w:tr w:rsidR="00A44448" w:rsidRPr="004C5FB9" w:rsidTr="007F3AA6">
        <w:trPr>
          <w:trHeight w:val="564"/>
        </w:trPr>
        <w:tc>
          <w:tcPr>
            <w:tcW w:w="1122" w:type="pct"/>
            <w:gridSpan w:val="2"/>
            <w:vMerge/>
            <w:tcBorders>
              <w:left w:val="single" w:sz="12" w:space="0" w:color="000000"/>
              <w:bottom w:val="single" w:sz="4" w:space="0" w:color="auto"/>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p>
        </w:tc>
        <w:tc>
          <w:tcPr>
            <w:tcW w:w="1645" w:type="pct"/>
            <w:tcBorders>
              <w:top w:val="nil"/>
              <w:left w:val="single" w:sz="4" w:space="0" w:color="auto"/>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経験者（注１）で当該</w:t>
            </w:r>
            <w:r>
              <w:rPr>
                <w:rFonts w:ascii="ＭＳ Ｐ明朝" w:eastAsia="ＭＳ Ｐ明朝" w:hAnsi="ＭＳ Ｐ明朝" w:cs="ＭＳ Ｐゴシック" w:hint="eastAsia"/>
                <w:sz w:val="21"/>
                <w:szCs w:val="20"/>
              </w:rPr>
              <w:t>合格証明書に係る</w:t>
            </w:r>
            <w:r w:rsidRPr="00FE5B26">
              <w:rPr>
                <w:rFonts w:ascii="ＭＳ Ｐ明朝" w:eastAsia="ＭＳ Ｐ明朝" w:hAnsi="ＭＳ Ｐ明朝" w:cs="ＭＳ Ｐゴシック" w:hint="eastAsia"/>
                <w:sz w:val="21"/>
                <w:szCs w:val="20"/>
              </w:rPr>
              <w:t>警備業務以外に従事させる場合</w:t>
            </w:r>
          </w:p>
        </w:tc>
        <w:tc>
          <w:tcPr>
            <w:tcW w:w="526" w:type="pct"/>
            <w:gridSpan w:val="2"/>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３（２）</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588" w:type="pct"/>
            <w:tcBorders>
              <w:top w:val="single" w:sz="4" w:space="0" w:color="auto"/>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６</w:t>
            </w:r>
          </w:p>
        </w:tc>
      </w:tr>
      <w:tr w:rsidR="00A44448" w:rsidRPr="004C5FB9" w:rsidTr="00A44448">
        <w:trPr>
          <w:trHeight w:val="557"/>
        </w:trPr>
        <w:tc>
          <w:tcPr>
            <w:tcW w:w="1122" w:type="pct"/>
            <w:gridSpan w:val="2"/>
            <w:vMerge w:val="restart"/>
            <w:tcBorders>
              <w:top w:val="single" w:sz="6" w:space="0" w:color="000000"/>
              <w:left w:val="single" w:sz="12" w:space="0" w:color="000000"/>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機械警備業務管理者</w:t>
            </w:r>
          </w:p>
          <w:p w:rsidR="00A44448" w:rsidRPr="004C5FB9" w:rsidRDefault="00A44448" w:rsidP="00A44448">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有資格者</w:t>
            </w:r>
          </w:p>
        </w:tc>
        <w:tc>
          <w:tcPr>
            <w:tcW w:w="1645" w:type="pct"/>
            <w:tcBorders>
              <w:top w:val="single" w:sz="6" w:space="0" w:color="000000"/>
              <w:left w:val="single" w:sz="4" w:space="0" w:color="auto"/>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機械警備業務に従事させる場合</w:t>
            </w:r>
          </w:p>
        </w:tc>
        <w:tc>
          <w:tcPr>
            <w:tcW w:w="526" w:type="pct"/>
            <w:gridSpan w:val="2"/>
            <w:tcBorders>
              <w:top w:val="single" w:sz="6" w:space="0" w:color="000000"/>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c>
          <w:tcPr>
            <w:tcW w:w="592" w:type="pct"/>
            <w:tcBorders>
              <w:top w:val="single" w:sz="6" w:space="0" w:color="000000"/>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sidRPr="004C5FB9">
              <w:rPr>
                <w:rFonts w:ascii="ＭＳ Ｐ明朝" w:eastAsia="ＭＳ Ｐ明朝" w:hAnsi="ＭＳ Ｐ明朝" w:cs="ＭＳ Ｐゴシック" w:hint="eastAsia"/>
                <w:sz w:val="21"/>
                <w:szCs w:val="24"/>
              </w:rPr>
              <w:t>○</w:t>
            </w:r>
          </w:p>
        </w:tc>
        <w:tc>
          <w:tcPr>
            <w:tcW w:w="1115" w:type="pct"/>
            <w:gridSpan w:val="2"/>
            <w:tcBorders>
              <w:top w:val="single" w:sz="6" w:space="0" w:color="000000"/>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A44448" w:rsidRPr="004C5FB9" w:rsidTr="00A44448">
        <w:trPr>
          <w:trHeight w:val="474"/>
        </w:trPr>
        <w:tc>
          <w:tcPr>
            <w:tcW w:w="1122" w:type="pct"/>
            <w:gridSpan w:val="2"/>
            <w:vMerge/>
            <w:tcBorders>
              <w:left w:val="single" w:sz="12" w:space="0" w:color="000000"/>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p>
        </w:tc>
        <w:tc>
          <w:tcPr>
            <w:tcW w:w="1645" w:type="pct"/>
            <w:tcBorders>
              <w:top w:val="nil"/>
              <w:left w:val="single" w:sz="4" w:space="0" w:color="auto"/>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経験者（注１）で</w:t>
            </w:r>
            <w:r>
              <w:rPr>
                <w:rFonts w:ascii="ＭＳ Ｐ明朝" w:eastAsia="ＭＳ Ｐ明朝" w:hAnsi="ＭＳ Ｐ明朝" w:cs="ＭＳ Ｐゴシック" w:hint="eastAsia"/>
                <w:sz w:val="21"/>
                <w:szCs w:val="20"/>
              </w:rPr>
              <w:t>機械警備</w:t>
            </w:r>
            <w:r w:rsidRPr="00FE5B26">
              <w:rPr>
                <w:rFonts w:ascii="ＭＳ Ｐ明朝" w:eastAsia="ＭＳ Ｐ明朝" w:hAnsi="ＭＳ Ｐ明朝" w:cs="ＭＳ Ｐゴシック" w:hint="eastAsia"/>
                <w:sz w:val="21"/>
                <w:szCs w:val="20"/>
              </w:rPr>
              <w:t>業務に従事させる場合</w:t>
            </w:r>
          </w:p>
        </w:tc>
        <w:tc>
          <w:tcPr>
            <w:tcW w:w="526" w:type="pct"/>
            <w:gridSpan w:val="2"/>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３</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1115" w:type="pct"/>
            <w:gridSpan w:val="2"/>
            <w:tcBorders>
              <w:top w:val="nil"/>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A44448" w:rsidRPr="004C5FB9" w:rsidTr="00A44448">
        <w:trPr>
          <w:trHeight w:val="536"/>
        </w:trPr>
        <w:tc>
          <w:tcPr>
            <w:tcW w:w="1122" w:type="pct"/>
            <w:gridSpan w:val="2"/>
            <w:vMerge/>
            <w:tcBorders>
              <w:left w:val="single" w:sz="12" w:space="0" w:color="000000"/>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p>
        </w:tc>
        <w:tc>
          <w:tcPr>
            <w:tcW w:w="1645" w:type="pct"/>
            <w:tcBorders>
              <w:top w:val="nil"/>
              <w:left w:val="single" w:sz="4" w:space="0" w:color="auto"/>
              <w:bottom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sidRPr="00FE5B26">
              <w:rPr>
                <w:rFonts w:ascii="ＭＳ Ｐ明朝" w:eastAsia="ＭＳ Ｐ明朝" w:hAnsi="ＭＳ Ｐ明朝" w:cs="ＭＳ Ｐゴシック" w:hint="eastAsia"/>
                <w:sz w:val="21"/>
                <w:szCs w:val="20"/>
              </w:rPr>
              <w:t>元警察官（注２）</w:t>
            </w:r>
            <w:r>
              <w:rPr>
                <w:rFonts w:ascii="ＭＳ Ｐ明朝" w:eastAsia="ＭＳ Ｐ明朝" w:hAnsi="ＭＳ Ｐ明朝" w:cs="ＭＳ Ｐゴシック" w:hint="eastAsia"/>
                <w:sz w:val="21"/>
                <w:szCs w:val="20"/>
              </w:rPr>
              <w:t>で機械警備業務に従事させる場合</w:t>
            </w:r>
          </w:p>
        </w:tc>
        <w:tc>
          <w:tcPr>
            <w:tcW w:w="526" w:type="pct"/>
            <w:gridSpan w:val="2"/>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３</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1115" w:type="pct"/>
            <w:gridSpan w:val="2"/>
            <w:tcBorders>
              <w:top w:val="nil"/>
              <w:left w:val="nil"/>
              <w:bottom w:val="single" w:sz="4"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A44448" w:rsidRPr="004C5FB9" w:rsidTr="007F3AA6">
        <w:trPr>
          <w:trHeight w:val="504"/>
        </w:trPr>
        <w:tc>
          <w:tcPr>
            <w:tcW w:w="1122" w:type="pct"/>
            <w:gridSpan w:val="2"/>
            <w:vMerge/>
            <w:tcBorders>
              <w:left w:val="single" w:sz="12" w:space="0" w:color="000000"/>
              <w:right w:val="single" w:sz="4" w:space="0" w:color="auto"/>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p>
        </w:tc>
        <w:tc>
          <w:tcPr>
            <w:tcW w:w="1645" w:type="pct"/>
            <w:tcBorders>
              <w:top w:val="nil"/>
              <w:left w:val="single" w:sz="4" w:space="0" w:color="auto"/>
              <w:right w:val="double" w:sz="6" w:space="0" w:color="auto"/>
            </w:tcBorders>
            <w:shd w:val="clear" w:color="auto" w:fill="auto"/>
            <w:vAlign w:val="center"/>
          </w:tcPr>
          <w:p w:rsidR="00A44448" w:rsidRPr="00FE5B26" w:rsidRDefault="00A44448" w:rsidP="00A44448">
            <w:pPr>
              <w:widowControl/>
              <w:snapToGrid w:val="0"/>
              <w:jc w:val="left"/>
              <w:rPr>
                <w:rFonts w:ascii="ＭＳ Ｐ明朝" w:eastAsia="ＭＳ Ｐ明朝" w:hAnsi="ＭＳ Ｐ明朝" w:cs="ＭＳ Ｐゴシック"/>
                <w:sz w:val="21"/>
                <w:szCs w:val="20"/>
              </w:rPr>
            </w:pPr>
            <w:r>
              <w:rPr>
                <w:rFonts w:ascii="ＭＳ Ｐ明朝" w:eastAsia="ＭＳ Ｐ明朝" w:hAnsi="ＭＳ Ｐ明朝" w:cs="ＭＳ Ｐゴシック" w:hint="eastAsia"/>
                <w:sz w:val="21"/>
                <w:szCs w:val="20"/>
              </w:rPr>
              <w:t>合格証明書又は警備員指導教育責任者資格者証（1号を除く）の交付を受けている警備員で機械警備業務に従事させる場合</w:t>
            </w:r>
          </w:p>
        </w:tc>
        <w:tc>
          <w:tcPr>
            <w:tcW w:w="526" w:type="pct"/>
            <w:gridSpan w:val="2"/>
            <w:tcBorders>
              <w:top w:val="single" w:sz="4" w:space="0" w:color="auto"/>
              <w:left w:val="nil"/>
              <w:right w:val="single" w:sz="4" w:space="0" w:color="auto"/>
            </w:tcBorders>
            <w:shd w:val="clear" w:color="auto" w:fill="auto"/>
            <w:noWrap/>
            <w:vAlign w:val="center"/>
          </w:tcPr>
          <w:p w:rsidR="00A44448"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592" w:type="pct"/>
            <w:tcBorders>
              <w:top w:val="single" w:sz="4" w:space="0" w:color="auto"/>
              <w:left w:val="nil"/>
              <w:right w:val="single" w:sz="4" w:space="0" w:color="auto"/>
            </w:tcBorders>
            <w:shd w:val="clear" w:color="auto" w:fill="auto"/>
            <w:noWrap/>
            <w:vAlign w:val="center"/>
          </w:tcPr>
          <w:p w:rsidR="00A44448"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526" w:type="pct"/>
            <w:tcBorders>
              <w:top w:val="nil"/>
              <w:left w:val="nil"/>
              <w:right w:val="single" w:sz="4" w:space="0" w:color="auto"/>
            </w:tcBorders>
            <w:shd w:val="clear" w:color="auto" w:fill="auto"/>
            <w:noWrap/>
            <w:vAlign w:val="center"/>
          </w:tcPr>
          <w:p w:rsidR="00A44448"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w:t>
            </w:r>
          </w:p>
        </w:tc>
        <w:tc>
          <w:tcPr>
            <w:tcW w:w="588" w:type="pct"/>
            <w:tcBorders>
              <w:top w:val="nil"/>
              <w:left w:val="single" w:sz="4" w:space="0" w:color="auto"/>
              <w:right w:val="single" w:sz="12" w:space="0" w:color="000000"/>
            </w:tcBorders>
            <w:shd w:val="clear" w:color="auto" w:fill="auto"/>
            <w:vAlign w:val="center"/>
          </w:tcPr>
          <w:p w:rsidR="00A44448"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６</w:t>
            </w:r>
          </w:p>
        </w:tc>
      </w:tr>
      <w:tr w:rsidR="006101DF" w:rsidRPr="004C5FB9" w:rsidTr="00B52469">
        <w:trPr>
          <w:trHeight w:val="283"/>
        </w:trPr>
        <w:tc>
          <w:tcPr>
            <w:tcW w:w="2767" w:type="pct"/>
            <w:gridSpan w:val="3"/>
            <w:tcBorders>
              <w:top w:val="single" w:sz="6" w:space="0" w:color="000000"/>
              <w:left w:val="single" w:sz="12" w:space="0" w:color="000000"/>
              <w:bottom w:val="single" w:sz="4" w:space="0" w:color="auto"/>
              <w:right w:val="double" w:sz="6" w:space="0" w:color="auto"/>
            </w:tcBorders>
            <w:shd w:val="clear" w:color="auto" w:fill="auto"/>
            <w:noWrap/>
            <w:vAlign w:val="center"/>
          </w:tcPr>
          <w:p w:rsidR="006101DF" w:rsidRPr="00FE5B26" w:rsidRDefault="006101DF" w:rsidP="006101DF">
            <w:pPr>
              <w:widowControl/>
              <w:snapToGrid w:val="0"/>
              <w:jc w:val="center"/>
              <w:rPr>
                <w:rFonts w:ascii="ＭＳ Ｐ明朝" w:eastAsia="ＭＳ Ｐ明朝" w:hAnsi="ＭＳ Ｐ明朝" w:cs="ＭＳ Ｐゴシック"/>
                <w:sz w:val="21"/>
                <w:szCs w:val="20"/>
              </w:rPr>
            </w:pPr>
            <w:r>
              <w:rPr>
                <w:rFonts w:ascii="ＭＳ Ｐ明朝" w:eastAsia="ＭＳ Ｐ明朝" w:hAnsi="ＭＳ Ｐ明朝" w:cs="ＭＳ Ｐゴシック" w:hint="eastAsia"/>
                <w:sz w:val="21"/>
                <w:szCs w:val="20"/>
              </w:rPr>
              <w:t>経験者（注１）で</w:t>
            </w:r>
            <w:r w:rsidRPr="00FE5B26">
              <w:rPr>
                <w:rFonts w:ascii="ＭＳ Ｐ明朝" w:eastAsia="ＭＳ Ｐ明朝" w:hAnsi="ＭＳ Ｐ明朝" w:cs="ＭＳ Ｐゴシック" w:hint="eastAsia"/>
                <w:sz w:val="21"/>
                <w:szCs w:val="20"/>
              </w:rPr>
              <w:t>当該</w:t>
            </w:r>
            <w:r>
              <w:rPr>
                <w:rFonts w:ascii="ＭＳ Ｐ明朝" w:eastAsia="ＭＳ Ｐ明朝" w:hAnsi="ＭＳ Ｐ明朝" w:cs="ＭＳ Ｐゴシック" w:hint="eastAsia"/>
                <w:sz w:val="21"/>
                <w:szCs w:val="20"/>
              </w:rPr>
              <w:t>警備</w:t>
            </w:r>
            <w:r w:rsidRPr="00FE5B26">
              <w:rPr>
                <w:rFonts w:ascii="ＭＳ Ｐ明朝" w:eastAsia="ＭＳ Ｐ明朝" w:hAnsi="ＭＳ Ｐ明朝" w:cs="ＭＳ Ｐゴシック" w:hint="eastAsia"/>
                <w:sz w:val="21"/>
                <w:szCs w:val="20"/>
              </w:rPr>
              <w:t>業務に</w:t>
            </w:r>
            <w:r>
              <w:rPr>
                <w:rFonts w:ascii="ＭＳ Ｐ明朝" w:eastAsia="ＭＳ Ｐ明朝" w:hAnsi="ＭＳ Ｐ明朝" w:cs="ＭＳ Ｐゴシック" w:hint="eastAsia"/>
                <w:sz w:val="21"/>
                <w:szCs w:val="20"/>
              </w:rPr>
              <w:t>従事させる場合</w:t>
            </w:r>
          </w:p>
        </w:tc>
        <w:tc>
          <w:tcPr>
            <w:tcW w:w="1118" w:type="pct"/>
            <w:gridSpan w:val="3"/>
            <w:tcBorders>
              <w:top w:val="single" w:sz="6" w:space="0" w:color="000000"/>
              <w:left w:val="nil"/>
              <w:bottom w:val="single" w:sz="4" w:space="0" w:color="auto"/>
              <w:right w:val="single" w:sz="4" w:space="0" w:color="auto"/>
            </w:tcBorders>
            <w:shd w:val="clear" w:color="auto" w:fill="auto"/>
            <w:noWrap/>
            <w:vAlign w:val="center"/>
          </w:tcPr>
          <w:p w:rsidR="006101DF" w:rsidRPr="004C5FB9" w:rsidRDefault="006101DF"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 xml:space="preserve">　　　　　７（２）　　</w:t>
            </w:r>
            <w:r w:rsidRPr="00FE5B26">
              <w:rPr>
                <w:rFonts w:ascii="ＭＳ Ｐ明朝" w:eastAsia="ＭＳ Ｐ明朝" w:hAnsi="ＭＳ Ｐ明朝" w:cs="ＭＳ Ｐゴシック" w:hint="eastAsia"/>
                <w:sz w:val="22"/>
              </w:rPr>
              <w:t>（注３）</w:t>
            </w:r>
          </w:p>
        </w:tc>
        <w:tc>
          <w:tcPr>
            <w:tcW w:w="1115" w:type="pct"/>
            <w:gridSpan w:val="2"/>
            <w:tcBorders>
              <w:top w:val="single" w:sz="6" w:space="0" w:color="000000"/>
              <w:left w:val="nil"/>
              <w:bottom w:val="single" w:sz="4" w:space="0" w:color="auto"/>
              <w:right w:val="single" w:sz="12" w:space="0" w:color="000000"/>
            </w:tcBorders>
            <w:shd w:val="clear" w:color="auto" w:fill="auto"/>
            <w:noWrap/>
            <w:vAlign w:val="center"/>
          </w:tcPr>
          <w:p w:rsidR="006101DF" w:rsidRPr="004C5FB9" w:rsidRDefault="006101DF"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6101DF" w:rsidRPr="004C5FB9" w:rsidTr="00B52469">
        <w:trPr>
          <w:trHeight w:val="309"/>
        </w:trPr>
        <w:tc>
          <w:tcPr>
            <w:tcW w:w="2767" w:type="pct"/>
            <w:gridSpan w:val="3"/>
            <w:tcBorders>
              <w:top w:val="single" w:sz="4" w:space="0" w:color="auto"/>
              <w:left w:val="single" w:sz="12" w:space="0" w:color="000000"/>
              <w:bottom w:val="single" w:sz="6" w:space="0" w:color="000000"/>
              <w:right w:val="double" w:sz="6" w:space="0" w:color="auto"/>
            </w:tcBorders>
            <w:shd w:val="clear" w:color="auto" w:fill="auto"/>
            <w:noWrap/>
            <w:vAlign w:val="center"/>
          </w:tcPr>
          <w:p w:rsidR="006101DF" w:rsidRPr="00FE5B26" w:rsidRDefault="006101DF" w:rsidP="006101DF">
            <w:pPr>
              <w:widowControl/>
              <w:snapToGrid w:val="0"/>
              <w:jc w:val="center"/>
              <w:rPr>
                <w:rFonts w:ascii="ＭＳ Ｐ明朝" w:eastAsia="ＭＳ Ｐ明朝" w:hAnsi="ＭＳ Ｐ明朝" w:cs="ＭＳ Ｐゴシック"/>
                <w:sz w:val="21"/>
                <w:szCs w:val="20"/>
              </w:rPr>
            </w:pPr>
            <w:r>
              <w:rPr>
                <w:rFonts w:ascii="ＭＳ Ｐ明朝" w:eastAsia="ＭＳ Ｐ明朝" w:hAnsi="ＭＳ Ｐ明朝" w:cs="ＭＳ Ｐゴシック" w:hint="eastAsia"/>
                <w:sz w:val="21"/>
                <w:szCs w:val="20"/>
              </w:rPr>
              <w:t>経験者（注１）で当該警備業務以外に従事させる場合</w:t>
            </w:r>
          </w:p>
        </w:tc>
        <w:tc>
          <w:tcPr>
            <w:tcW w:w="1118" w:type="pct"/>
            <w:gridSpan w:val="3"/>
            <w:tcBorders>
              <w:top w:val="single" w:sz="4" w:space="0" w:color="auto"/>
              <w:left w:val="nil"/>
              <w:bottom w:val="single" w:sz="6" w:space="0" w:color="000000"/>
              <w:right w:val="single" w:sz="4" w:space="0" w:color="auto"/>
            </w:tcBorders>
            <w:shd w:val="clear" w:color="auto" w:fill="auto"/>
            <w:noWrap/>
            <w:vAlign w:val="center"/>
          </w:tcPr>
          <w:p w:rsidR="006101DF" w:rsidRPr="004C5FB9" w:rsidRDefault="006101DF"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 xml:space="preserve">　　　　１３（５）　　</w:t>
            </w:r>
            <w:r w:rsidRPr="00FE5B26">
              <w:rPr>
                <w:rFonts w:ascii="ＭＳ Ｐ明朝" w:eastAsia="ＭＳ Ｐ明朝" w:hAnsi="ＭＳ Ｐ明朝" w:cs="ＭＳ Ｐゴシック" w:hint="eastAsia"/>
                <w:sz w:val="22"/>
              </w:rPr>
              <w:t>（注３）</w:t>
            </w:r>
          </w:p>
        </w:tc>
        <w:tc>
          <w:tcPr>
            <w:tcW w:w="1115" w:type="pct"/>
            <w:gridSpan w:val="2"/>
            <w:tcBorders>
              <w:top w:val="single" w:sz="4" w:space="0" w:color="auto"/>
              <w:left w:val="nil"/>
              <w:bottom w:val="single" w:sz="4" w:space="0" w:color="auto"/>
              <w:right w:val="single" w:sz="12" w:space="0" w:color="000000"/>
            </w:tcBorders>
            <w:shd w:val="clear" w:color="auto" w:fill="auto"/>
            <w:noWrap/>
            <w:vAlign w:val="center"/>
          </w:tcPr>
          <w:p w:rsidR="006101DF" w:rsidRPr="004C5FB9" w:rsidRDefault="006101DF"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A44448" w:rsidRPr="004C5FB9" w:rsidTr="00B52469">
        <w:trPr>
          <w:trHeight w:val="295"/>
        </w:trPr>
        <w:tc>
          <w:tcPr>
            <w:tcW w:w="2767" w:type="pct"/>
            <w:gridSpan w:val="3"/>
            <w:tcBorders>
              <w:top w:val="single" w:sz="6" w:space="0" w:color="000000"/>
              <w:left w:val="single" w:sz="12" w:space="0" w:color="000000"/>
              <w:bottom w:val="single" w:sz="8" w:space="0" w:color="000000"/>
              <w:right w:val="double" w:sz="6" w:space="0" w:color="000000"/>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元警察官（</w:t>
            </w:r>
            <w:r>
              <w:rPr>
                <w:rFonts w:ascii="ＭＳ Ｐ明朝" w:eastAsia="ＭＳ Ｐ明朝" w:hAnsi="ＭＳ Ｐ明朝" w:cs="ＭＳ Ｐゴシック" w:hint="eastAsia"/>
                <w:sz w:val="21"/>
              </w:rPr>
              <w:t>注２</w:t>
            </w:r>
            <w:r w:rsidRPr="004C5FB9">
              <w:rPr>
                <w:rFonts w:ascii="ＭＳ Ｐ明朝" w:eastAsia="ＭＳ Ｐ明朝" w:hAnsi="ＭＳ Ｐ明朝" w:cs="ＭＳ Ｐゴシック" w:hint="eastAsia"/>
                <w:sz w:val="21"/>
              </w:rPr>
              <w:t>）</w:t>
            </w:r>
          </w:p>
        </w:tc>
        <w:tc>
          <w:tcPr>
            <w:tcW w:w="1118" w:type="pct"/>
            <w:gridSpan w:val="3"/>
            <w:tcBorders>
              <w:top w:val="single" w:sz="6" w:space="0" w:color="000000"/>
              <w:left w:val="nil"/>
              <w:bottom w:val="single" w:sz="8" w:space="0" w:color="auto"/>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 xml:space="preserve">　　　　１３（５）　　</w:t>
            </w:r>
            <w:r w:rsidRPr="00FE5B26">
              <w:rPr>
                <w:rFonts w:ascii="ＭＳ Ｐ明朝" w:eastAsia="ＭＳ Ｐ明朝" w:hAnsi="ＭＳ Ｐ明朝" w:cs="ＭＳ Ｐゴシック" w:hint="eastAsia"/>
                <w:sz w:val="22"/>
              </w:rPr>
              <w:t>（注３）</w:t>
            </w:r>
          </w:p>
        </w:tc>
        <w:tc>
          <w:tcPr>
            <w:tcW w:w="1115" w:type="pct"/>
            <w:gridSpan w:val="2"/>
            <w:tcBorders>
              <w:top w:val="single" w:sz="6" w:space="0" w:color="000000"/>
              <w:left w:val="nil"/>
              <w:bottom w:val="double" w:sz="6"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A44448" w:rsidRPr="004C5FB9" w:rsidTr="00B52469">
        <w:trPr>
          <w:trHeight w:val="369"/>
        </w:trPr>
        <w:tc>
          <w:tcPr>
            <w:tcW w:w="2767" w:type="pct"/>
            <w:gridSpan w:val="3"/>
            <w:tcBorders>
              <w:top w:val="double" w:sz="6" w:space="0" w:color="auto"/>
              <w:left w:val="single" w:sz="12" w:space="0" w:color="000000"/>
              <w:bottom w:val="double" w:sz="4" w:space="0" w:color="000000"/>
              <w:right w:val="double" w:sz="6" w:space="0" w:color="000000"/>
            </w:tcBorders>
            <w:shd w:val="clear" w:color="auto" w:fill="auto"/>
            <w:vAlign w:val="center"/>
          </w:tcPr>
          <w:p w:rsidR="00A44448" w:rsidRPr="004C5FB9" w:rsidRDefault="00A44448" w:rsidP="00A44448">
            <w:pPr>
              <w:widowControl/>
              <w:snapToGrid w:val="0"/>
              <w:jc w:val="center"/>
              <w:rPr>
                <w:rFonts w:ascii="ＭＳ Ｐ明朝" w:eastAsia="ＭＳ Ｐ明朝" w:hAnsi="ＭＳ Ｐ明朝" w:cs="ＭＳ Ｐゴシック"/>
                <w:sz w:val="21"/>
              </w:rPr>
            </w:pPr>
            <w:r w:rsidRPr="004C5FB9">
              <w:rPr>
                <w:rFonts w:ascii="ＭＳ Ｐ明朝" w:eastAsia="ＭＳ Ｐ明朝" w:hAnsi="ＭＳ Ｐ明朝" w:cs="ＭＳ Ｐゴシック" w:hint="eastAsia"/>
                <w:sz w:val="21"/>
              </w:rPr>
              <w:t>一般の警備員</w:t>
            </w:r>
          </w:p>
        </w:tc>
        <w:tc>
          <w:tcPr>
            <w:tcW w:w="1118" w:type="pct"/>
            <w:gridSpan w:val="3"/>
            <w:tcBorders>
              <w:top w:val="double" w:sz="6" w:space="0" w:color="auto"/>
              <w:left w:val="nil"/>
              <w:bottom w:val="double" w:sz="4" w:space="0" w:color="000000"/>
              <w:right w:val="single" w:sz="4" w:space="0" w:color="auto"/>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 xml:space="preserve">　　　　２０（５）　　</w:t>
            </w:r>
            <w:r w:rsidRPr="00FE5B26">
              <w:rPr>
                <w:rFonts w:ascii="ＭＳ Ｐ明朝" w:eastAsia="ＭＳ Ｐ明朝" w:hAnsi="ＭＳ Ｐ明朝" w:cs="ＭＳ Ｐゴシック" w:hint="eastAsia"/>
                <w:sz w:val="22"/>
              </w:rPr>
              <w:t>（注３）</w:t>
            </w:r>
          </w:p>
        </w:tc>
        <w:tc>
          <w:tcPr>
            <w:tcW w:w="1115" w:type="pct"/>
            <w:gridSpan w:val="2"/>
            <w:tcBorders>
              <w:top w:val="double" w:sz="6" w:space="0" w:color="auto"/>
              <w:left w:val="nil"/>
              <w:bottom w:val="single" w:sz="8" w:space="0" w:color="auto"/>
              <w:right w:val="single" w:sz="12" w:space="0" w:color="000000"/>
            </w:tcBorders>
            <w:shd w:val="clear" w:color="auto" w:fill="auto"/>
            <w:noWrap/>
            <w:vAlign w:val="center"/>
          </w:tcPr>
          <w:p w:rsidR="00A44448" w:rsidRPr="004C5FB9" w:rsidRDefault="00A44448" w:rsidP="00A44448">
            <w:pPr>
              <w:widowControl/>
              <w:snapToGrid w:val="0"/>
              <w:jc w:val="center"/>
              <w:rPr>
                <w:rFonts w:ascii="ＭＳ Ｐ明朝" w:eastAsia="ＭＳ Ｐ明朝" w:hAnsi="ＭＳ Ｐ明朝" w:cs="ＭＳ Ｐゴシック"/>
                <w:sz w:val="21"/>
                <w:szCs w:val="24"/>
              </w:rPr>
            </w:pPr>
            <w:r>
              <w:rPr>
                <w:rFonts w:ascii="ＭＳ Ｐ明朝" w:eastAsia="ＭＳ Ｐ明朝" w:hAnsi="ＭＳ Ｐ明朝" w:cs="ＭＳ Ｐゴシック" w:hint="eastAsia"/>
                <w:sz w:val="21"/>
                <w:szCs w:val="24"/>
              </w:rPr>
              <w:t>１０</w:t>
            </w:r>
          </w:p>
        </w:tc>
      </w:tr>
      <w:tr w:rsidR="00A44448" w:rsidRPr="004C5FB9" w:rsidTr="0055729A">
        <w:trPr>
          <w:trHeight w:val="520"/>
        </w:trPr>
        <w:tc>
          <w:tcPr>
            <w:tcW w:w="199" w:type="pct"/>
            <w:tcBorders>
              <w:top w:val="double" w:sz="4" w:space="0" w:color="000000"/>
              <w:left w:val="single" w:sz="12" w:space="0" w:color="000000"/>
              <w:bottom w:val="single" w:sz="12" w:space="0" w:color="000000"/>
              <w:right w:val="single" w:sz="4" w:space="0" w:color="auto"/>
            </w:tcBorders>
            <w:shd w:val="clear" w:color="auto" w:fill="auto"/>
            <w:noWrap/>
            <w:vAlign w:val="bottom"/>
          </w:tcPr>
          <w:p w:rsidR="00A44448" w:rsidRPr="009B22C0" w:rsidRDefault="00A44448" w:rsidP="00A44448">
            <w:pPr>
              <w:widowControl/>
              <w:jc w:val="left"/>
              <w:rPr>
                <w:rFonts w:ascii="ＭＳ Ｐ明朝" w:eastAsia="ＭＳ Ｐ明朝" w:hAnsi="ＭＳ Ｐ明朝" w:cs="ＭＳ Ｐゴシック"/>
                <w:sz w:val="20"/>
                <w:szCs w:val="21"/>
              </w:rPr>
            </w:pPr>
            <w:r w:rsidRPr="009B22C0">
              <w:rPr>
                <w:rFonts w:ascii="ＭＳ Ｐ明朝" w:eastAsia="ＭＳ Ｐ明朝" w:hAnsi="ＭＳ Ｐ明朝" w:cs="ＭＳ Ｐゴシック" w:hint="eastAsia"/>
                <w:sz w:val="20"/>
                <w:szCs w:val="21"/>
              </w:rPr>
              <w:t>特</w:t>
            </w:r>
          </w:p>
          <w:p w:rsidR="00A44448" w:rsidRPr="004C5FB9" w:rsidRDefault="00A44448" w:rsidP="00A44448">
            <w:pPr>
              <w:widowControl/>
              <w:jc w:val="left"/>
              <w:rPr>
                <w:rFonts w:ascii="ＭＳ Ｐゴシック" w:eastAsia="ＭＳ Ｐゴシック" w:hAnsi="ＭＳ Ｐゴシック" w:cs="ＭＳ Ｐゴシック"/>
                <w:sz w:val="21"/>
              </w:rPr>
            </w:pPr>
            <w:r w:rsidRPr="009B22C0">
              <w:rPr>
                <w:rFonts w:ascii="ＭＳ Ｐ明朝" w:eastAsia="ＭＳ Ｐ明朝" w:hAnsi="ＭＳ Ｐ明朝" w:cs="ＭＳ Ｐゴシック" w:hint="eastAsia"/>
                <w:sz w:val="20"/>
                <w:szCs w:val="21"/>
              </w:rPr>
              <w:t>記</w:t>
            </w:r>
          </w:p>
        </w:tc>
        <w:tc>
          <w:tcPr>
            <w:tcW w:w="4801" w:type="pct"/>
            <w:gridSpan w:val="7"/>
            <w:tcBorders>
              <w:top w:val="double" w:sz="4" w:space="0" w:color="000000"/>
              <w:left w:val="single" w:sz="4" w:space="0" w:color="auto"/>
              <w:bottom w:val="single" w:sz="12" w:space="0" w:color="000000"/>
              <w:right w:val="single" w:sz="12" w:space="0" w:color="000000"/>
            </w:tcBorders>
            <w:shd w:val="clear" w:color="auto" w:fill="auto"/>
            <w:noWrap/>
            <w:vAlign w:val="center"/>
          </w:tcPr>
          <w:p w:rsidR="00A44448" w:rsidRPr="00FE5B26" w:rsidRDefault="00A44448" w:rsidP="00A44448">
            <w:pPr>
              <w:widowControl/>
              <w:spacing w:line="0" w:lineRule="atLeast"/>
              <w:rPr>
                <w:rFonts w:ascii="ＭＳ Ｐ明朝" w:eastAsia="ＭＳ Ｐ明朝" w:hAnsi="ＭＳ Ｐ明朝" w:cs="ＭＳ Ｐゴシック"/>
                <w:sz w:val="22"/>
              </w:rPr>
            </w:pPr>
            <w:r w:rsidRPr="00FE5B26">
              <w:rPr>
                <w:rFonts w:ascii="ＭＳ Ｐ明朝" w:eastAsia="ＭＳ Ｐ明朝" w:hAnsi="ＭＳ Ｐ明朝" w:cs="ＭＳ Ｐゴシック" w:hint="eastAsia"/>
                <w:sz w:val="22"/>
              </w:rPr>
              <w:t>・</w:t>
            </w:r>
            <w:r>
              <w:rPr>
                <w:rFonts w:ascii="ＭＳ Ｐ明朝" w:eastAsia="ＭＳ Ｐ明朝" w:hAnsi="ＭＳ Ｐ明朝" w:cs="ＭＳ Ｐゴシック" w:hint="eastAsia"/>
                <w:sz w:val="22"/>
              </w:rPr>
              <w:t>教育</w:t>
            </w:r>
            <w:r w:rsidRPr="00FE5B26">
              <w:rPr>
                <w:rFonts w:ascii="ＭＳ Ｐ明朝" w:eastAsia="ＭＳ Ｐ明朝" w:hAnsi="ＭＳ Ｐ明朝" w:cs="ＭＳ Ｐゴシック" w:hint="eastAsia"/>
                <w:sz w:val="22"/>
              </w:rPr>
              <w:t>時間数は表記の時間</w:t>
            </w:r>
            <w:r>
              <w:rPr>
                <w:rFonts w:ascii="ＭＳ Ｐ明朝" w:eastAsia="ＭＳ Ｐ明朝" w:hAnsi="ＭＳ Ｐ明朝" w:cs="ＭＳ Ｐゴシック" w:hint="eastAsia"/>
                <w:sz w:val="22"/>
              </w:rPr>
              <w:t>数</w:t>
            </w:r>
            <w:r w:rsidRPr="00FE5B26">
              <w:rPr>
                <w:rFonts w:ascii="ＭＳ Ｐ明朝" w:eastAsia="ＭＳ Ｐ明朝" w:hAnsi="ＭＳ Ｐ明朝" w:cs="ＭＳ Ｐゴシック" w:hint="eastAsia"/>
                <w:sz w:val="22"/>
              </w:rPr>
              <w:t>以上行う必要がある。</w:t>
            </w:r>
          </w:p>
          <w:p w:rsidR="00A44448" w:rsidRPr="004C5FB9" w:rsidRDefault="00A44448" w:rsidP="00A44448">
            <w:pPr>
              <w:widowControl/>
              <w:spacing w:line="0" w:lineRule="atLeast"/>
              <w:rPr>
                <w:rFonts w:ascii="ＭＳ Ｐゴシック" w:eastAsia="ＭＳ Ｐゴシック" w:hAnsi="ＭＳ Ｐゴシック" w:cs="ＭＳ Ｐゴシック"/>
                <w:sz w:val="21"/>
              </w:rPr>
            </w:pPr>
            <w:r w:rsidRPr="00FE5B26">
              <w:rPr>
                <w:rFonts w:ascii="ＭＳ Ｐ明朝" w:eastAsia="ＭＳ Ｐ明朝" w:hAnsi="ＭＳ Ｐ明朝" w:cs="ＭＳ Ｐゴシック" w:hint="eastAsia"/>
                <w:sz w:val="22"/>
              </w:rPr>
              <w:t>・新任教育の（　）内の数字は、</w:t>
            </w:r>
            <w:r>
              <w:rPr>
                <w:rFonts w:ascii="ＭＳ Ｐ明朝" w:eastAsia="ＭＳ Ｐ明朝" w:hAnsi="ＭＳ Ｐ明朝" w:cs="ＭＳ Ｐゴシック" w:hint="eastAsia"/>
                <w:sz w:val="22"/>
              </w:rPr>
              <w:t>業務別教育を</w:t>
            </w:r>
            <w:r w:rsidRPr="00FE5B26">
              <w:rPr>
                <w:rFonts w:ascii="ＭＳ Ｐ明朝" w:eastAsia="ＭＳ Ｐ明朝" w:hAnsi="ＭＳ Ｐ明朝" w:cs="ＭＳ Ｐゴシック" w:hint="eastAsia"/>
                <w:sz w:val="22"/>
              </w:rPr>
              <w:t>実地教育</w:t>
            </w:r>
            <w:r>
              <w:rPr>
                <w:rFonts w:ascii="ＭＳ Ｐ明朝" w:eastAsia="ＭＳ Ｐ明朝" w:hAnsi="ＭＳ Ｐ明朝" w:cs="ＭＳ Ｐゴシック" w:hint="eastAsia"/>
                <w:sz w:val="22"/>
              </w:rPr>
              <w:t>によることができる</w:t>
            </w:r>
            <w:r w:rsidRPr="00FE5B26">
              <w:rPr>
                <w:rFonts w:ascii="ＭＳ Ｐ明朝" w:eastAsia="ＭＳ Ｐ明朝" w:hAnsi="ＭＳ Ｐ明朝" w:cs="ＭＳ Ｐゴシック" w:hint="eastAsia"/>
                <w:sz w:val="22"/>
              </w:rPr>
              <w:t>最大時間数</w:t>
            </w:r>
            <w:r>
              <w:rPr>
                <w:rFonts w:ascii="ＭＳ Ｐ明朝" w:eastAsia="ＭＳ Ｐ明朝" w:hAnsi="ＭＳ Ｐ明朝" w:cs="ＭＳ Ｐゴシック" w:hint="eastAsia"/>
                <w:sz w:val="22"/>
              </w:rPr>
              <w:t>を示している</w:t>
            </w:r>
            <w:r w:rsidRPr="00FE5B26">
              <w:rPr>
                <w:rFonts w:ascii="ＭＳ Ｐ明朝" w:eastAsia="ＭＳ Ｐ明朝" w:hAnsi="ＭＳ Ｐ明朝" w:cs="ＭＳ Ｐゴシック" w:hint="eastAsia"/>
                <w:sz w:val="22"/>
              </w:rPr>
              <w:t>。</w:t>
            </w:r>
          </w:p>
        </w:tc>
      </w:tr>
    </w:tbl>
    <w:p w:rsidR="004C5FB9" w:rsidRPr="00DC7182" w:rsidRDefault="000071DE" w:rsidP="00DC7182">
      <w:pPr>
        <w:spacing w:line="0" w:lineRule="atLeast"/>
        <w:ind w:leftChars="-531" w:left="-532" w:rightChars="-472" w:right="-1133" w:hangingChars="412" w:hanging="742"/>
        <w:rPr>
          <w:rFonts w:cs="Times New Roman"/>
          <w:sz w:val="18"/>
          <w:szCs w:val="18"/>
        </w:rPr>
      </w:pPr>
      <w:r w:rsidRPr="00DC7182">
        <w:rPr>
          <w:rFonts w:cs="Times New Roman"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-746760</wp:posOffset>
                </wp:positionH>
                <wp:positionV relativeFrom="paragraph">
                  <wp:posOffset>-7301865</wp:posOffset>
                </wp:positionV>
                <wp:extent cx="1752600" cy="561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7526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9F4" w:rsidRDefault="007979F4" w:rsidP="00877ECA">
                            <w:pPr>
                              <w:jc w:val="left"/>
                              <w:rPr>
                                <w:sz w:val="21"/>
                              </w:rPr>
                            </w:pPr>
                          </w:p>
                          <w:p w:rsidR="00891CA7" w:rsidRPr="00BC14A6" w:rsidRDefault="00891CA7" w:rsidP="00BC14A6">
                            <w:pPr>
                              <w:ind w:firstLineChars="200" w:firstLine="480"/>
                              <w:jc w:val="left"/>
                              <w:rPr>
                                <w:szCs w:val="24"/>
                              </w:rPr>
                            </w:pPr>
                            <w:r w:rsidRPr="00BC14A6">
                              <w:rPr>
                                <w:rFonts w:hint="eastAsia"/>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8pt;margin-top:-574.95pt;width:138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" fillcolor="white [3201]" stroked="f" strokeweight=".5pt">
                <v:textbox>
                  <w:txbxContent>
                    <w:p w:rsidR="007979F4" w:rsidRDefault="007979F4" w:rsidP="00877ECA">
                      <w:pPr>
                        <w:jc w:val="left"/>
                        <w:rPr>
                          <w:sz w:val="21"/>
                        </w:rPr>
                      </w:pPr>
                    </w:p>
                    <w:p w:rsidR="00891CA7" w:rsidRPr="00BC14A6" w:rsidRDefault="00891CA7" w:rsidP="00BC14A6">
                      <w:pPr>
                        <w:ind w:firstLineChars="200" w:firstLine="480"/>
                        <w:jc w:val="left"/>
                        <w:rPr>
                          <w:szCs w:val="24"/>
                        </w:rPr>
                      </w:pPr>
                      <w:r w:rsidRPr="00BC14A6">
                        <w:rPr>
                          <w:rFonts w:hint="eastAsia"/>
                          <w:szCs w:val="24"/>
                        </w:rPr>
                        <w:t>別紙</w:t>
                      </w:r>
                    </w:p>
                  </w:txbxContent>
                </v:textbox>
              </v:shape>
            </w:pict>
          </mc:Fallback>
        </mc:AlternateContent>
      </w:r>
      <w:r w:rsidR="00101247" w:rsidRPr="00DC7182">
        <w:rPr>
          <w:rFonts w:cs="Times New Roman" w:hint="eastAsia"/>
          <w:sz w:val="18"/>
          <w:szCs w:val="18"/>
        </w:rPr>
        <w:t>（注１）「経験者」とは、最近</w:t>
      </w:r>
      <w:r w:rsidR="00033A85" w:rsidRPr="00DC7182">
        <w:rPr>
          <w:rFonts w:cs="Times New Roman" w:hint="eastAsia"/>
          <w:sz w:val="18"/>
          <w:szCs w:val="18"/>
        </w:rPr>
        <w:t>３</w:t>
      </w:r>
      <w:r w:rsidR="00101247" w:rsidRPr="00DC7182">
        <w:rPr>
          <w:rFonts w:cs="Times New Roman" w:hint="eastAsia"/>
          <w:sz w:val="18"/>
          <w:szCs w:val="18"/>
        </w:rPr>
        <w:t>年間に当該警備業務に従事した期間が通算して1年以上の警備員を指す。</w:t>
      </w:r>
    </w:p>
    <w:p w:rsidR="004D7353" w:rsidRPr="00DC7182" w:rsidRDefault="004D7353" w:rsidP="00DC7182">
      <w:pPr>
        <w:spacing w:line="0" w:lineRule="atLeast"/>
        <w:ind w:leftChars="-531" w:left="-318" w:hangingChars="531" w:hanging="956"/>
        <w:rPr>
          <w:rFonts w:cs="Times New Roman"/>
          <w:sz w:val="18"/>
          <w:szCs w:val="18"/>
        </w:rPr>
      </w:pPr>
      <w:r w:rsidRPr="00DC7182">
        <w:rPr>
          <w:rFonts w:cs="Times New Roman" w:hint="eastAsia"/>
          <w:sz w:val="18"/>
          <w:szCs w:val="18"/>
        </w:rPr>
        <w:t>（注２）「元警察官」とは、警察官の職にあった期間が通算して</w:t>
      </w:r>
      <w:r w:rsidR="00033A85" w:rsidRPr="00DC7182">
        <w:rPr>
          <w:rFonts w:cs="Times New Roman" w:hint="eastAsia"/>
          <w:sz w:val="18"/>
          <w:szCs w:val="18"/>
        </w:rPr>
        <w:t>１</w:t>
      </w:r>
      <w:r w:rsidRPr="00DC7182">
        <w:rPr>
          <w:rFonts w:cs="Times New Roman" w:hint="eastAsia"/>
          <w:sz w:val="18"/>
          <w:szCs w:val="18"/>
        </w:rPr>
        <w:t>年以上</w:t>
      </w:r>
      <w:r w:rsidR="00A74D2C" w:rsidRPr="00DC7182">
        <w:rPr>
          <w:rFonts w:cs="Times New Roman" w:hint="eastAsia"/>
          <w:sz w:val="18"/>
          <w:szCs w:val="18"/>
        </w:rPr>
        <w:t>の警備員</w:t>
      </w:r>
      <w:r w:rsidR="00635DF7" w:rsidRPr="00DC7182">
        <w:rPr>
          <w:rFonts w:cs="Times New Roman" w:hint="eastAsia"/>
          <w:sz w:val="18"/>
          <w:szCs w:val="18"/>
        </w:rPr>
        <w:t>を指す。</w:t>
      </w:r>
    </w:p>
    <w:p w:rsidR="00AA0022" w:rsidRDefault="00C7724A" w:rsidP="00AA0022">
      <w:pPr>
        <w:spacing w:line="0" w:lineRule="atLeast"/>
        <w:ind w:leftChars="-531" w:left="-669" w:rightChars="-414" w:right="-994" w:hangingChars="336" w:hanging="605"/>
        <w:rPr>
          <w:rFonts w:cs="Times New Roman"/>
          <w:sz w:val="18"/>
          <w:szCs w:val="18"/>
        </w:rPr>
      </w:pPr>
      <w:r w:rsidRPr="00DC7182">
        <w:rPr>
          <w:rFonts w:cs="Times New Roman" w:hint="eastAsia"/>
          <w:sz w:val="18"/>
          <w:szCs w:val="18"/>
        </w:rPr>
        <w:t>（注３）</w:t>
      </w:r>
      <w:r w:rsidR="00DC7182">
        <w:rPr>
          <w:rFonts w:cs="Times New Roman" w:hint="eastAsia"/>
          <w:sz w:val="18"/>
          <w:szCs w:val="18"/>
        </w:rPr>
        <w:t>新任教育として</w:t>
      </w:r>
      <w:r w:rsidR="007979F4" w:rsidRPr="00DC7182">
        <w:rPr>
          <w:rFonts w:ascii="ＭＳ Ｐ明朝" w:eastAsia="ＭＳ Ｐ明朝" w:hAnsi="ＭＳ Ｐ明朝" w:cs="ＭＳ Ｐゴシック" w:hint="eastAsia"/>
          <w:sz w:val="18"/>
          <w:szCs w:val="18"/>
        </w:rPr>
        <w:t>基本教育及び業務別教育を行う場合</w:t>
      </w:r>
      <w:r w:rsidR="00AA0022">
        <w:rPr>
          <w:rFonts w:ascii="ＭＳ Ｐ明朝" w:eastAsia="ＭＳ Ｐ明朝" w:hAnsi="ＭＳ Ｐ明朝" w:cs="ＭＳ Ｐゴシック" w:hint="eastAsia"/>
          <w:sz w:val="18"/>
          <w:szCs w:val="18"/>
        </w:rPr>
        <w:t>については</w:t>
      </w:r>
      <w:r w:rsidR="007979F4" w:rsidRPr="00DC7182">
        <w:rPr>
          <w:rFonts w:ascii="ＭＳ Ｐ明朝" w:eastAsia="ＭＳ Ｐ明朝" w:hAnsi="ＭＳ Ｐ明朝" w:cs="ＭＳ Ｐゴシック" w:hint="eastAsia"/>
          <w:sz w:val="18"/>
          <w:szCs w:val="18"/>
        </w:rPr>
        <w:t>、</w:t>
      </w:r>
      <w:r w:rsidR="007F3AA6">
        <w:rPr>
          <w:rFonts w:ascii="ＭＳ Ｐ明朝" w:eastAsia="ＭＳ Ｐ明朝" w:hAnsi="ＭＳ Ｐ明朝" w:cs="ＭＳ Ｐゴシック" w:hint="eastAsia"/>
          <w:sz w:val="18"/>
          <w:szCs w:val="18"/>
        </w:rPr>
        <w:t>各社によって基本教育及び業務別教育の時間数の比率を決めることになる。この場合において、</w:t>
      </w:r>
      <w:r w:rsidR="00AA0022" w:rsidRPr="00DC7182">
        <w:rPr>
          <w:rFonts w:cs="Times New Roman" w:hint="eastAsia"/>
          <w:sz w:val="18"/>
          <w:szCs w:val="18"/>
        </w:rPr>
        <w:t>業務別教育</w:t>
      </w:r>
      <w:r w:rsidR="007F3AA6">
        <w:rPr>
          <w:rFonts w:cs="Times New Roman" w:hint="eastAsia"/>
          <w:sz w:val="18"/>
          <w:szCs w:val="18"/>
        </w:rPr>
        <w:t>の</w:t>
      </w:r>
      <w:r w:rsidR="00AA0022" w:rsidRPr="00DC7182">
        <w:rPr>
          <w:rFonts w:cs="Times New Roman" w:hint="eastAsia"/>
          <w:sz w:val="18"/>
          <w:szCs w:val="18"/>
        </w:rPr>
        <w:t>時間数を２で除した時間数又は上表の（　）内の時間数のいずれか少ない時間数を超えない時間数</w:t>
      </w:r>
      <w:r w:rsidR="007F3AA6">
        <w:rPr>
          <w:rFonts w:cs="Times New Roman" w:hint="eastAsia"/>
          <w:sz w:val="18"/>
          <w:szCs w:val="18"/>
        </w:rPr>
        <w:t>については</w:t>
      </w:r>
      <w:r w:rsidRPr="00DC7182">
        <w:rPr>
          <w:rFonts w:cs="Times New Roman" w:hint="eastAsia"/>
          <w:sz w:val="18"/>
          <w:szCs w:val="18"/>
        </w:rPr>
        <w:t>実地教育</w:t>
      </w:r>
      <w:r w:rsidR="00615F62" w:rsidRPr="00DC7182">
        <w:rPr>
          <w:rFonts w:cs="Times New Roman" w:hint="eastAsia"/>
          <w:sz w:val="18"/>
          <w:szCs w:val="18"/>
        </w:rPr>
        <w:t>によることができる</w:t>
      </w:r>
      <w:r w:rsidR="00AA0022">
        <w:rPr>
          <w:rFonts w:cs="Times New Roman" w:hint="eastAsia"/>
          <w:sz w:val="18"/>
          <w:szCs w:val="18"/>
        </w:rPr>
        <w:t>。</w:t>
      </w:r>
      <w:r w:rsidR="00FE5B26" w:rsidRPr="00DC7182">
        <w:rPr>
          <w:rFonts w:cs="Times New Roman" w:hint="eastAsia"/>
          <w:sz w:val="18"/>
          <w:szCs w:val="18"/>
        </w:rPr>
        <w:t>なお、当該時間数に３０分以上１時間未満の端数があるときは１時間に切り上げ、３０分未満の端数があるときは切り捨てる。</w:t>
      </w:r>
    </w:p>
    <w:p w:rsidR="0055729A" w:rsidRDefault="0055729A" w:rsidP="00FD0BCC">
      <w:pPr>
        <w:spacing w:line="0" w:lineRule="atLeast"/>
        <w:ind w:leftChars="-231" w:left="-554" w:rightChars="-414" w:right="-994" w:firstLineChars="1600" w:firstLine="2880"/>
        <w:rPr>
          <w:rFonts w:cs="Times New Roman"/>
          <w:sz w:val="18"/>
          <w:szCs w:val="18"/>
        </w:rPr>
      </w:pPr>
      <w:r>
        <w:rPr>
          <w:rFonts w:cs="Times New Roman" w:hint="eastAsia"/>
          <w:noProof/>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1270</wp:posOffset>
                </wp:positionV>
                <wp:extent cx="3819525" cy="752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819525" cy="7524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B6A04" id="正方形/長方形 2" o:spid="_x0000_s1026" style="position:absolute;left:0;text-align:left;margin-left:0;margin-top:.1pt;width:300.75pt;height:5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" filled="f" strokecolor="black [3213]" strokeweight="1pt">
                <v:stroke dashstyle="1 1"/>
                <w10:wrap anchorx="margin"/>
              </v:rect>
            </w:pict>
          </mc:Fallback>
        </mc:AlternateContent>
      </w:r>
      <w:r w:rsidR="00DC7182" w:rsidRPr="00DC7182">
        <w:rPr>
          <w:rFonts w:cs="Times New Roman" w:hint="eastAsia"/>
          <w:sz w:val="18"/>
          <w:szCs w:val="18"/>
        </w:rPr>
        <w:t>＜</w:t>
      </w:r>
      <w:r>
        <w:rPr>
          <w:rFonts w:cs="Times New Roman" w:hint="eastAsia"/>
          <w:sz w:val="18"/>
          <w:szCs w:val="18"/>
        </w:rPr>
        <w:t>一般の警備員における</w:t>
      </w:r>
      <w:r w:rsidR="00033A85" w:rsidRPr="00DC7182">
        <w:rPr>
          <w:rFonts w:cs="Times New Roman" w:hint="eastAsia"/>
          <w:sz w:val="18"/>
          <w:szCs w:val="18"/>
        </w:rPr>
        <w:t>実</w:t>
      </w:r>
      <w:r w:rsidR="00667CB9" w:rsidRPr="00DC7182">
        <w:rPr>
          <w:rFonts w:cs="Times New Roman" w:hint="eastAsia"/>
          <w:sz w:val="18"/>
          <w:szCs w:val="18"/>
        </w:rPr>
        <w:t>地</w:t>
      </w:r>
      <w:r w:rsidR="00033A85" w:rsidRPr="00DC7182">
        <w:rPr>
          <w:rFonts w:cs="Times New Roman" w:hint="eastAsia"/>
          <w:sz w:val="18"/>
          <w:szCs w:val="18"/>
        </w:rPr>
        <w:t>教育の例</w:t>
      </w:r>
      <w:r w:rsidR="00DC7182" w:rsidRPr="00DC7182">
        <w:rPr>
          <w:rFonts w:cs="Times New Roman" w:hint="eastAsia"/>
          <w:sz w:val="18"/>
          <w:szCs w:val="18"/>
        </w:rPr>
        <w:t>＞</w:t>
      </w:r>
    </w:p>
    <w:p w:rsidR="00DC7182" w:rsidRPr="00DC7182" w:rsidRDefault="00DC7182" w:rsidP="00AA0022">
      <w:pPr>
        <w:spacing w:line="0" w:lineRule="atLeast"/>
        <w:ind w:leftChars="-231" w:left="-489" w:rightChars="-414" w:right="-994" w:hangingChars="36" w:hanging="65"/>
        <w:rPr>
          <w:rFonts w:cs="Times New Roman"/>
          <w:sz w:val="18"/>
          <w:szCs w:val="18"/>
        </w:rPr>
      </w:pPr>
      <w:r w:rsidRPr="00DC7182">
        <w:rPr>
          <w:rFonts w:cs="Times New Roman" w:hint="eastAsia"/>
          <w:sz w:val="18"/>
          <w:szCs w:val="18"/>
        </w:rPr>
        <w:t xml:space="preserve">　</w:t>
      </w:r>
      <w:r w:rsidR="0055729A">
        <w:rPr>
          <w:rFonts w:cs="Times New Roman" w:hint="eastAsia"/>
          <w:sz w:val="18"/>
          <w:szCs w:val="18"/>
        </w:rPr>
        <w:t xml:space="preserve">　　　　　　　</w:t>
      </w:r>
      <w:r w:rsidR="00FD0BCC">
        <w:rPr>
          <w:rFonts w:cs="Times New Roman" w:hint="eastAsia"/>
          <w:sz w:val="18"/>
          <w:szCs w:val="18"/>
        </w:rPr>
        <w:t xml:space="preserve">　　</w:t>
      </w:r>
      <w:r w:rsidR="00033A85" w:rsidRPr="00DC7182">
        <w:rPr>
          <w:rFonts w:cs="Times New Roman" w:hint="eastAsia"/>
          <w:sz w:val="18"/>
          <w:szCs w:val="18"/>
        </w:rPr>
        <w:t>①</w:t>
      </w:r>
      <w:r w:rsidR="00FE5B26" w:rsidRPr="00DC7182">
        <w:rPr>
          <w:rFonts w:cs="Times New Roman" w:hint="eastAsia"/>
          <w:sz w:val="18"/>
          <w:szCs w:val="18"/>
        </w:rPr>
        <w:t xml:space="preserve">　</w:t>
      </w:r>
      <w:r w:rsidR="00033A85" w:rsidRPr="00DC7182">
        <w:rPr>
          <w:rFonts w:cs="Times New Roman" w:hint="eastAsia"/>
          <w:sz w:val="18"/>
          <w:szCs w:val="18"/>
        </w:rPr>
        <w:t>基本教育１０時間、業務別教育１０時間（</w:t>
      </w:r>
      <w:r w:rsidR="00FE5B26" w:rsidRPr="00DC7182">
        <w:rPr>
          <w:rFonts w:cs="Times New Roman" w:hint="eastAsia"/>
          <w:sz w:val="18"/>
          <w:szCs w:val="18"/>
        </w:rPr>
        <w:t>実</w:t>
      </w:r>
      <w:r w:rsidR="00667CB9" w:rsidRPr="00DC7182">
        <w:rPr>
          <w:rFonts w:cs="Times New Roman" w:hint="eastAsia"/>
          <w:sz w:val="18"/>
          <w:szCs w:val="18"/>
        </w:rPr>
        <w:t>地</w:t>
      </w:r>
      <w:r w:rsidR="00FE5B26" w:rsidRPr="00DC7182">
        <w:rPr>
          <w:rFonts w:cs="Times New Roman" w:hint="eastAsia"/>
          <w:sz w:val="18"/>
          <w:szCs w:val="18"/>
        </w:rPr>
        <w:t>教育５時間まで可）</w:t>
      </w:r>
    </w:p>
    <w:p w:rsidR="00DC7182" w:rsidRPr="00DC7182" w:rsidRDefault="00DC7182" w:rsidP="00DC7182">
      <w:pPr>
        <w:spacing w:line="0" w:lineRule="atLeast"/>
        <w:ind w:leftChars="-231" w:left="-554" w:rightChars="-414" w:right="-994" w:firstLineChars="100" w:firstLine="180"/>
        <w:rPr>
          <w:rFonts w:cs="Times New Roman"/>
          <w:sz w:val="18"/>
          <w:szCs w:val="18"/>
        </w:rPr>
      </w:pPr>
      <w:r w:rsidRPr="00DC7182">
        <w:rPr>
          <w:rFonts w:cs="Times New Roman" w:hint="eastAsia"/>
          <w:sz w:val="18"/>
          <w:szCs w:val="18"/>
        </w:rPr>
        <w:t xml:space="preserve">　　</w:t>
      </w:r>
      <w:r w:rsidR="00615F62" w:rsidRPr="00DC7182">
        <w:rPr>
          <w:rFonts w:cs="Times New Roman" w:hint="eastAsia"/>
          <w:sz w:val="18"/>
          <w:szCs w:val="18"/>
        </w:rPr>
        <w:t xml:space="preserve">　　　　</w:t>
      </w:r>
      <w:r w:rsidR="0055729A">
        <w:rPr>
          <w:rFonts w:cs="Times New Roman" w:hint="eastAsia"/>
          <w:sz w:val="18"/>
          <w:szCs w:val="18"/>
        </w:rPr>
        <w:t xml:space="preserve">　</w:t>
      </w:r>
      <w:r w:rsidR="00FD0BCC">
        <w:rPr>
          <w:rFonts w:cs="Times New Roman" w:hint="eastAsia"/>
          <w:sz w:val="18"/>
          <w:szCs w:val="18"/>
        </w:rPr>
        <w:t xml:space="preserve">　　</w:t>
      </w:r>
      <w:r w:rsidR="00615F62" w:rsidRPr="00DC7182">
        <w:rPr>
          <w:rFonts w:cs="Times New Roman" w:hint="eastAsia"/>
          <w:sz w:val="18"/>
          <w:szCs w:val="18"/>
        </w:rPr>
        <w:t>②　基本教育</w:t>
      </w:r>
      <w:r w:rsidR="000071DE">
        <w:rPr>
          <w:rFonts w:cs="Times New Roman" w:hint="eastAsia"/>
          <w:sz w:val="18"/>
          <w:szCs w:val="18"/>
        </w:rPr>
        <w:t xml:space="preserve">　</w:t>
      </w:r>
      <w:r w:rsidR="00615F62" w:rsidRPr="00DC7182">
        <w:rPr>
          <w:rFonts w:cs="Times New Roman" w:hint="eastAsia"/>
          <w:sz w:val="18"/>
          <w:szCs w:val="18"/>
        </w:rPr>
        <w:t>５時間、業務別教育１５時間（実地教育５時間まで可）</w:t>
      </w:r>
    </w:p>
    <w:p w:rsidR="00DC7182" w:rsidRPr="00DC7182" w:rsidRDefault="00615F62" w:rsidP="00DC7182">
      <w:pPr>
        <w:spacing w:line="0" w:lineRule="atLeast"/>
        <w:ind w:leftChars="-231" w:left="-554" w:rightChars="-414" w:right="-994" w:firstLineChars="100" w:firstLine="180"/>
        <w:rPr>
          <w:rFonts w:cs="Times New Roman"/>
          <w:sz w:val="18"/>
          <w:szCs w:val="18"/>
        </w:rPr>
      </w:pPr>
      <w:r w:rsidRPr="00DC7182">
        <w:rPr>
          <w:rFonts w:cs="Times New Roman" w:hint="eastAsia"/>
          <w:sz w:val="18"/>
          <w:szCs w:val="18"/>
        </w:rPr>
        <w:t xml:space="preserve">　　</w:t>
      </w:r>
      <w:r w:rsidR="00DC7182" w:rsidRPr="00DC7182">
        <w:rPr>
          <w:rFonts w:cs="Times New Roman" w:hint="eastAsia"/>
          <w:sz w:val="18"/>
          <w:szCs w:val="18"/>
        </w:rPr>
        <w:t xml:space="preserve">　　　</w:t>
      </w:r>
      <w:r w:rsidR="0055729A">
        <w:rPr>
          <w:rFonts w:cs="Times New Roman" w:hint="eastAsia"/>
          <w:sz w:val="18"/>
          <w:szCs w:val="18"/>
        </w:rPr>
        <w:t xml:space="preserve">　　</w:t>
      </w:r>
      <w:r w:rsidR="00FD0BCC">
        <w:rPr>
          <w:rFonts w:cs="Times New Roman" w:hint="eastAsia"/>
          <w:sz w:val="18"/>
          <w:szCs w:val="18"/>
        </w:rPr>
        <w:t xml:space="preserve">　　</w:t>
      </w:r>
      <w:r w:rsidRPr="00DC7182">
        <w:rPr>
          <w:rFonts w:cs="Times New Roman" w:hint="eastAsia"/>
          <w:sz w:val="18"/>
          <w:szCs w:val="18"/>
        </w:rPr>
        <w:t>③</w:t>
      </w:r>
      <w:r w:rsidR="00FE5B26" w:rsidRPr="00DC7182">
        <w:rPr>
          <w:rFonts w:cs="Times New Roman" w:hint="eastAsia"/>
          <w:sz w:val="18"/>
          <w:szCs w:val="18"/>
        </w:rPr>
        <w:t xml:space="preserve">　基本教育１５時間、業務別教育</w:t>
      </w:r>
      <w:r w:rsidR="000071DE">
        <w:rPr>
          <w:rFonts w:cs="Times New Roman" w:hint="eastAsia"/>
          <w:sz w:val="18"/>
          <w:szCs w:val="18"/>
        </w:rPr>
        <w:t xml:space="preserve">　</w:t>
      </w:r>
      <w:r w:rsidR="00262896" w:rsidRPr="00DC7182">
        <w:rPr>
          <w:rFonts w:cs="Times New Roman" w:hint="eastAsia"/>
          <w:sz w:val="18"/>
          <w:szCs w:val="18"/>
        </w:rPr>
        <w:t>５</w:t>
      </w:r>
      <w:r w:rsidR="00FE5B26" w:rsidRPr="00DC7182">
        <w:rPr>
          <w:rFonts w:cs="Times New Roman" w:hint="eastAsia"/>
          <w:sz w:val="18"/>
          <w:szCs w:val="18"/>
        </w:rPr>
        <w:t>時間（実</w:t>
      </w:r>
      <w:r w:rsidR="00667CB9" w:rsidRPr="00DC7182">
        <w:rPr>
          <w:rFonts w:cs="Times New Roman" w:hint="eastAsia"/>
          <w:sz w:val="18"/>
          <w:szCs w:val="18"/>
        </w:rPr>
        <w:t>地</w:t>
      </w:r>
      <w:r w:rsidR="00FE5B26" w:rsidRPr="00DC7182">
        <w:rPr>
          <w:rFonts w:cs="Times New Roman" w:hint="eastAsia"/>
          <w:sz w:val="18"/>
          <w:szCs w:val="18"/>
        </w:rPr>
        <w:t>教育３時間まで可）</w:t>
      </w:r>
    </w:p>
    <w:p w:rsidR="00DC7182" w:rsidRPr="00DC7182" w:rsidRDefault="00615F62" w:rsidP="00DC7182">
      <w:pPr>
        <w:spacing w:line="0" w:lineRule="atLeast"/>
        <w:ind w:leftChars="-231" w:left="-554" w:rightChars="-414" w:right="-994" w:firstLineChars="100" w:firstLine="180"/>
        <w:rPr>
          <w:rFonts w:cs="Times New Roman"/>
          <w:sz w:val="18"/>
          <w:szCs w:val="18"/>
        </w:rPr>
      </w:pPr>
      <w:r w:rsidRPr="00DC7182">
        <w:rPr>
          <w:rFonts w:cs="Times New Roman" w:hint="eastAsia"/>
          <w:sz w:val="18"/>
          <w:szCs w:val="18"/>
        </w:rPr>
        <w:t xml:space="preserve">　　　　　</w:t>
      </w:r>
      <w:r w:rsidR="00DC7182" w:rsidRPr="00DC7182">
        <w:rPr>
          <w:rFonts w:cs="Times New Roman" w:hint="eastAsia"/>
          <w:sz w:val="18"/>
          <w:szCs w:val="18"/>
        </w:rPr>
        <w:t xml:space="preserve">　　</w:t>
      </w:r>
      <w:r w:rsidR="00FD0BCC">
        <w:rPr>
          <w:rFonts w:cs="Times New Roman" w:hint="eastAsia"/>
          <w:sz w:val="18"/>
          <w:szCs w:val="18"/>
        </w:rPr>
        <w:t xml:space="preserve">　　</w:t>
      </w:r>
      <w:r w:rsidRPr="00DC7182">
        <w:rPr>
          <w:rFonts w:cs="Times New Roman" w:hint="eastAsia"/>
          <w:sz w:val="18"/>
          <w:szCs w:val="18"/>
        </w:rPr>
        <w:t>④　基本教育１９時間、業務別教育</w:t>
      </w:r>
      <w:r w:rsidR="000071DE">
        <w:rPr>
          <w:rFonts w:cs="Times New Roman" w:hint="eastAsia"/>
          <w:sz w:val="18"/>
          <w:szCs w:val="18"/>
        </w:rPr>
        <w:t xml:space="preserve">　</w:t>
      </w:r>
      <w:r w:rsidRPr="00DC7182">
        <w:rPr>
          <w:rFonts w:cs="Times New Roman" w:hint="eastAsia"/>
          <w:sz w:val="18"/>
          <w:szCs w:val="18"/>
        </w:rPr>
        <w:t>１時間（実地教育１時間まで可</w:t>
      </w:r>
      <w:r w:rsidR="00DC7182" w:rsidRPr="00DC7182">
        <w:rPr>
          <w:rFonts w:cs="Times New Roman" w:hint="eastAsia"/>
          <w:sz w:val="18"/>
          <w:szCs w:val="18"/>
        </w:rPr>
        <w:t>）</w:t>
      </w:r>
    </w:p>
    <w:p w:rsidR="00AA0022" w:rsidRDefault="000071DE" w:rsidP="00DC7182">
      <w:pPr>
        <w:spacing w:line="0" w:lineRule="atLeast"/>
        <w:ind w:leftChars="-472" w:left="-553" w:rightChars="-414" w:right="-994" w:hangingChars="322" w:hanging="580"/>
        <w:jc w:val="left"/>
        <w:rPr>
          <w:rFonts w:cs="Times New Roman"/>
          <w:sz w:val="18"/>
          <w:szCs w:val="18"/>
        </w:rPr>
      </w:pPr>
      <w:r>
        <w:rPr>
          <w:rFonts w:cs="Times New Roman" w:hint="eastAsia"/>
          <w:sz w:val="18"/>
          <w:szCs w:val="18"/>
        </w:rPr>
        <w:t>＜備考＞</w:t>
      </w:r>
    </w:p>
    <w:p w:rsidR="005540C5" w:rsidRDefault="00AA0022" w:rsidP="004E476D">
      <w:pPr>
        <w:spacing w:line="0" w:lineRule="atLeast"/>
        <w:ind w:leftChars="-472" w:left="-427" w:rightChars="-414" w:right="-994" w:hangingChars="392" w:hanging="706"/>
        <w:jc w:val="left"/>
        <w:rPr>
          <w:rFonts w:cs="Times New Roman"/>
          <w:sz w:val="18"/>
          <w:szCs w:val="18"/>
        </w:rPr>
      </w:pPr>
      <w:r>
        <w:rPr>
          <w:rFonts w:cs="Times New Roman" w:hint="eastAsia"/>
          <w:sz w:val="18"/>
          <w:szCs w:val="18"/>
        </w:rPr>
        <w:t>※</w:t>
      </w:r>
      <w:r w:rsidR="00DC7182" w:rsidRPr="00DC7182">
        <w:rPr>
          <w:rFonts w:cs="Times New Roman" w:hint="eastAsia"/>
          <w:sz w:val="18"/>
          <w:szCs w:val="18"/>
        </w:rPr>
        <w:t xml:space="preserve">１　</w:t>
      </w:r>
      <w:r>
        <w:rPr>
          <w:rFonts w:cs="Times New Roman" w:hint="eastAsia"/>
          <w:sz w:val="18"/>
          <w:szCs w:val="18"/>
        </w:rPr>
        <w:t>講義の方法</w:t>
      </w:r>
      <w:r w:rsidR="004E476D">
        <w:rPr>
          <w:rFonts w:cs="Times New Roman" w:hint="eastAsia"/>
          <w:sz w:val="18"/>
          <w:szCs w:val="18"/>
        </w:rPr>
        <w:t>は、教本、視聴覚教材等必要な教材を用いて行う方法（電気通信回線を使用して行うものを含む。）とする。</w:t>
      </w:r>
    </w:p>
    <w:p w:rsidR="00DC7182" w:rsidRDefault="004E476D" w:rsidP="005540C5">
      <w:pPr>
        <w:spacing w:line="0" w:lineRule="atLeast"/>
        <w:ind w:leftChars="-256" w:left="-308" w:rightChars="-414" w:right="-994" w:hangingChars="170" w:hanging="306"/>
        <w:jc w:val="left"/>
        <w:rPr>
          <w:rFonts w:cs="Times New Roman"/>
          <w:sz w:val="18"/>
          <w:szCs w:val="18"/>
        </w:rPr>
      </w:pPr>
      <w:r>
        <w:rPr>
          <w:rFonts w:cs="Times New Roman" w:hint="eastAsia"/>
          <w:sz w:val="18"/>
          <w:szCs w:val="18"/>
        </w:rPr>
        <w:t>ただし、電気通信回線を使用して行う講義の方法については、次のいずれにも該当するものに限る。</w:t>
      </w:r>
    </w:p>
    <w:p w:rsidR="004E476D" w:rsidRDefault="004E476D" w:rsidP="004E476D">
      <w:pPr>
        <w:spacing w:line="0" w:lineRule="atLeast"/>
        <w:ind w:leftChars="-472" w:left="-427" w:rightChars="-414" w:right="-994" w:hangingChars="392" w:hanging="706"/>
        <w:jc w:val="left"/>
        <w:rPr>
          <w:rFonts w:cs="Times New Roman"/>
          <w:sz w:val="18"/>
          <w:szCs w:val="18"/>
        </w:rPr>
      </w:pPr>
      <w:r>
        <w:rPr>
          <w:rFonts w:cs="Times New Roman" w:hint="eastAsia"/>
          <w:sz w:val="18"/>
          <w:szCs w:val="18"/>
        </w:rPr>
        <w:t xml:space="preserve">　　　①受講者の本人確認ができる</w:t>
      </w:r>
      <w:r w:rsidR="005540C5">
        <w:rPr>
          <w:rFonts w:cs="Times New Roman" w:hint="eastAsia"/>
          <w:sz w:val="18"/>
          <w:szCs w:val="18"/>
        </w:rPr>
        <w:t xml:space="preserve">　</w:t>
      </w:r>
      <w:r>
        <w:rPr>
          <w:rFonts w:cs="Times New Roman" w:hint="eastAsia"/>
          <w:sz w:val="18"/>
          <w:szCs w:val="18"/>
        </w:rPr>
        <w:t>②受講状況を確認できる</w:t>
      </w:r>
      <w:r w:rsidR="005540C5">
        <w:rPr>
          <w:rFonts w:cs="Times New Roman" w:hint="eastAsia"/>
          <w:sz w:val="18"/>
          <w:szCs w:val="18"/>
        </w:rPr>
        <w:t xml:space="preserve">　</w:t>
      </w:r>
      <w:r>
        <w:rPr>
          <w:rFonts w:cs="Times New Roman" w:hint="eastAsia"/>
          <w:sz w:val="18"/>
          <w:szCs w:val="18"/>
        </w:rPr>
        <w:t>③知識の習得状況を確認できる</w:t>
      </w:r>
      <w:r w:rsidR="005540C5">
        <w:rPr>
          <w:rFonts w:cs="Times New Roman" w:hint="eastAsia"/>
          <w:sz w:val="18"/>
          <w:szCs w:val="18"/>
        </w:rPr>
        <w:t xml:space="preserve">　</w:t>
      </w:r>
      <w:r>
        <w:rPr>
          <w:rFonts w:cs="Times New Roman" w:hint="eastAsia"/>
          <w:sz w:val="18"/>
          <w:szCs w:val="18"/>
        </w:rPr>
        <w:t>④質疑応答の機会がある</w:t>
      </w:r>
    </w:p>
    <w:p w:rsidR="004E476D" w:rsidRDefault="004E476D" w:rsidP="004E476D">
      <w:pPr>
        <w:spacing w:line="0" w:lineRule="atLeast"/>
        <w:ind w:leftChars="-472" w:left="-427" w:rightChars="-414" w:right="-994" w:hangingChars="392" w:hanging="706"/>
        <w:jc w:val="left"/>
        <w:rPr>
          <w:rFonts w:cs="Times New Roman"/>
          <w:sz w:val="18"/>
          <w:szCs w:val="18"/>
        </w:rPr>
      </w:pPr>
      <w:r>
        <w:rPr>
          <w:rFonts w:cs="Times New Roman" w:hint="eastAsia"/>
          <w:sz w:val="18"/>
          <w:szCs w:val="18"/>
        </w:rPr>
        <w:t>※２　現任教育は、毎年度（4月1日～翌年3月3</w:t>
      </w:r>
      <w:r>
        <w:rPr>
          <w:rFonts w:cs="Times New Roman"/>
          <w:sz w:val="18"/>
          <w:szCs w:val="18"/>
        </w:rPr>
        <w:t>1</w:t>
      </w:r>
      <w:r>
        <w:rPr>
          <w:rFonts w:cs="Times New Roman" w:hint="eastAsia"/>
          <w:sz w:val="18"/>
          <w:szCs w:val="18"/>
        </w:rPr>
        <w:t>日）行う。ただし、新任教育を行った年度は、現任教育を行わなくてよい。</w:t>
      </w:r>
    </w:p>
    <w:p w:rsidR="005540C5" w:rsidRDefault="004E476D" w:rsidP="005540C5">
      <w:pPr>
        <w:spacing w:line="0" w:lineRule="atLeast"/>
        <w:ind w:leftChars="-472" w:left="-427" w:rightChars="-414" w:right="-994" w:hangingChars="392" w:hanging="706"/>
        <w:jc w:val="left"/>
        <w:rPr>
          <w:rFonts w:cs="Times New Roman"/>
          <w:sz w:val="18"/>
          <w:szCs w:val="18"/>
        </w:rPr>
      </w:pPr>
      <w:r>
        <w:rPr>
          <w:rFonts w:cs="Times New Roman" w:hint="eastAsia"/>
          <w:sz w:val="18"/>
          <w:szCs w:val="18"/>
        </w:rPr>
        <w:t xml:space="preserve">※３　</w:t>
      </w:r>
      <w:r w:rsidR="005540C5">
        <w:rPr>
          <w:rFonts w:cs="Times New Roman" w:hint="eastAsia"/>
          <w:sz w:val="18"/>
          <w:szCs w:val="18"/>
        </w:rPr>
        <w:t>警備員が主として従事する警備業務の区分を変更する場合の新任教育は行わなくてよい。</w:t>
      </w:r>
    </w:p>
    <w:p w:rsidR="00B52469" w:rsidRDefault="00B52469" w:rsidP="00E56C06">
      <w:pPr>
        <w:spacing w:line="0" w:lineRule="atLeast"/>
        <w:ind w:rightChars="-414" w:right="-994"/>
        <w:jc w:val="left"/>
        <w:rPr>
          <w:rFonts w:cs="Times New Roman" w:hint="eastAsia"/>
          <w:sz w:val="18"/>
          <w:szCs w:val="18"/>
        </w:rPr>
      </w:pPr>
      <w:bookmarkStart w:id="0" w:name="_GoBack"/>
      <w:bookmarkEnd w:id="0"/>
    </w:p>
    <w:p w:rsidR="00A07B53" w:rsidRPr="00A07B53" w:rsidRDefault="00A07B53" w:rsidP="00A07B53">
      <w:pPr>
        <w:spacing w:line="0" w:lineRule="atLeast"/>
        <w:ind w:rightChars="-414" w:right="-994"/>
        <w:jc w:val="left"/>
        <w:rPr>
          <w:rFonts w:cs="Times New Roman"/>
          <w:sz w:val="18"/>
          <w:szCs w:val="18"/>
        </w:rPr>
      </w:pPr>
    </w:p>
    <w:sectPr w:rsidR="00A07B53" w:rsidRPr="00A07B53" w:rsidSect="007979F4">
      <w:headerReference w:type="default" r:id="rId7"/>
      <w:pgSz w:w="11906" w:h="16838"/>
      <w:pgMar w:top="1135" w:right="184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105" w:rsidRDefault="00517105" w:rsidP="00615F62">
      <w:r>
        <w:separator/>
      </w:r>
    </w:p>
  </w:endnote>
  <w:endnote w:type="continuationSeparator" w:id="0">
    <w:p w:rsidR="00517105" w:rsidRDefault="00517105" w:rsidP="0061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105" w:rsidRDefault="00517105" w:rsidP="00615F62">
      <w:r>
        <w:separator/>
      </w:r>
    </w:p>
  </w:footnote>
  <w:footnote w:type="continuationSeparator" w:id="0">
    <w:p w:rsidR="00517105" w:rsidRDefault="00517105" w:rsidP="0061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E1" w:rsidRDefault="005258E1" w:rsidP="005258E1">
    <w:pPr>
      <w:pStyle w:val="a5"/>
      <w:jc w:val="center"/>
    </w:pPr>
    <w:r w:rsidRPr="004C5FB9">
      <w:rPr>
        <w:rFonts w:ascii="ＭＳ Ｐゴシック" w:eastAsia="ＭＳ Ｐゴシック" w:hAnsi="ＭＳ Ｐゴシック" w:cs="ＭＳ Ｐゴシック" w:hint="eastAsia"/>
        <w:szCs w:val="24"/>
      </w:rPr>
      <w:t>警備員教育の時間数一覧表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BC"/>
    <w:rsid w:val="000071DE"/>
    <w:rsid w:val="00033A85"/>
    <w:rsid w:val="00061C8D"/>
    <w:rsid w:val="000B0377"/>
    <w:rsid w:val="000D463A"/>
    <w:rsid w:val="000F20F4"/>
    <w:rsid w:val="00101247"/>
    <w:rsid w:val="00114366"/>
    <w:rsid w:val="00262896"/>
    <w:rsid w:val="002B14D1"/>
    <w:rsid w:val="00315C47"/>
    <w:rsid w:val="003C67D1"/>
    <w:rsid w:val="004338AE"/>
    <w:rsid w:val="004C5FB9"/>
    <w:rsid w:val="004D6C06"/>
    <w:rsid w:val="004D7353"/>
    <w:rsid w:val="004E476D"/>
    <w:rsid w:val="00517105"/>
    <w:rsid w:val="005258E1"/>
    <w:rsid w:val="005540C5"/>
    <w:rsid w:val="0055729A"/>
    <w:rsid w:val="005B24CA"/>
    <w:rsid w:val="006101DF"/>
    <w:rsid w:val="00615F62"/>
    <w:rsid w:val="00635DF7"/>
    <w:rsid w:val="00667CB9"/>
    <w:rsid w:val="007279DE"/>
    <w:rsid w:val="007979F4"/>
    <w:rsid w:val="007D12BC"/>
    <w:rsid w:val="007F3AA6"/>
    <w:rsid w:val="00826D30"/>
    <w:rsid w:val="008577BE"/>
    <w:rsid w:val="00866C64"/>
    <w:rsid w:val="00877ECA"/>
    <w:rsid w:val="00891CA7"/>
    <w:rsid w:val="008E5187"/>
    <w:rsid w:val="008E5356"/>
    <w:rsid w:val="00940B7B"/>
    <w:rsid w:val="009B22C0"/>
    <w:rsid w:val="009C4CAD"/>
    <w:rsid w:val="009F4FFA"/>
    <w:rsid w:val="00A07B53"/>
    <w:rsid w:val="00A44448"/>
    <w:rsid w:val="00A74D2C"/>
    <w:rsid w:val="00AA0022"/>
    <w:rsid w:val="00B46B7F"/>
    <w:rsid w:val="00B52469"/>
    <w:rsid w:val="00B7070C"/>
    <w:rsid w:val="00B8686E"/>
    <w:rsid w:val="00BC14A6"/>
    <w:rsid w:val="00C7724A"/>
    <w:rsid w:val="00C96F50"/>
    <w:rsid w:val="00D64C4B"/>
    <w:rsid w:val="00D806A1"/>
    <w:rsid w:val="00DC7182"/>
    <w:rsid w:val="00E023FB"/>
    <w:rsid w:val="00E3063C"/>
    <w:rsid w:val="00E56C06"/>
    <w:rsid w:val="00F055C1"/>
    <w:rsid w:val="00F531A8"/>
    <w:rsid w:val="00F774D6"/>
    <w:rsid w:val="00F81310"/>
    <w:rsid w:val="00FD0BCC"/>
    <w:rsid w:val="00FE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BAB28"/>
  <w15:chartTrackingRefBased/>
  <w15:docId w15:val="{FD4E4331-9302-4DA9-B6D2-255AA342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D12B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B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5B26"/>
    <w:rPr>
      <w:rFonts w:asciiTheme="majorHAnsi" w:eastAsiaTheme="majorEastAsia" w:hAnsiTheme="majorHAnsi" w:cstheme="majorBidi"/>
      <w:sz w:val="18"/>
      <w:szCs w:val="18"/>
    </w:rPr>
  </w:style>
  <w:style w:type="paragraph" w:styleId="a5">
    <w:name w:val="header"/>
    <w:basedOn w:val="a"/>
    <w:link w:val="a6"/>
    <w:uiPriority w:val="99"/>
    <w:unhideWhenUsed/>
    <w:rsid w:val="00615F62"/>
    <w:pPr>
      <w:tabs>
        <w:tab w:val="center" w:pos="4252"/>
        <w:tab w:val="right" w:pos="8504"/>
      </w:tabs>
      <w:snapToGrid w:val="0"/>
    </w:pPr>
  </w:style>
  <w:style w:type="character" w:customStyle="1" w:styleId="a6">
    <w:name w:val="ヘッダー (文字)"/>
    <w:basedOn w:val="a0"/>
    <w:link w:val="a5"/>
    <w:uiPriority w:val="99"/>
    <w:rsid w:val="00615F62"/>
    <w:rPr>
      <w:rFonts w:ascii="ＭＳ 明朝" w:eastAsia="ＭＳ 明朝" w:hAnsi="ＭＳ 明朝"/>
      <w:sz w:val="24"/>
    </w:rPr>
  </w:style>
  <w:style w:type="paragraph" w:styleId="a7">
    <w:name w:val="footer"/>
    <w:basedOn w:val="a"/>
    <w:link w:val="a8"/>
    <w:uiPriority w:val="99"/>
    <w:unhideWhenUsed/>
    <w:rsid w:val="00615F62"/>
    <w:pPr>
      <w:tabs>
        <w:tab w:val="center" w:pos="4252"/>
        <w:tab w:val="right" w:pos="8504"/>
      </w:tabs>
      <w:snapToGrid w:val="0"/>
    </w:pPr>
  </w:style>
  <w:style w:type="character" w:customStyle="1" w:styleId="a8">
    <w:name w:val="フッター (文字)"/>
    <w:basedOn w:val="a0"/>
    <w:link w:val="a7"/>
    <w:uiPriority w:val="99"/>
    <w:rsid w:val="00615F62"/>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D253-3602-4795-9132-6D05D447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将司</dc:creator>
  <cp:keywords/>
  <dc:description/>
  <cp:lastModifiedBy>sunada</cp:lastModifiedBy>
  <cp:revision>12</cp:revision>
  <cp:lastPrinted>2019-10-07T02:07:00Z</cp:lastPrinted>
  <dcterms:created xsi:type="dcterms:W3CDTF">2019-10-03T11:28:00Z</dcterms:created>
  <dcterms:modified xsi:type="dcterms:W3CDTF">2019-10-07T05:20:00Z</dcterms:modified>
</cp:coreProperties>
</file>